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703131602"/>
        <w:docPartObj>
          <w:docPartGallery w:val="Cover Pages"/>
          <w:docPartUnique/>
        </w:docPartObj>
      </w:sdtPr>
      <w:sdtEndPr>
        <w:rPr>
          <w:i/>
          <w:iCs/>
        </w:rPr>
      </w:sdtEndPr>
      <w:sdtContent>
        <w:p w14:paraId="2E1AACC5" w14:textId="220FCF15" w:rsidR="002140D2" w:rsidRDefault="002140D2">
          <w:r>
            <w:rPr>
              <w:noProof/>
            </w:rPr>
            <w:drawing>
              <wp:inline distT="0" distB="0" distL="0" distR="0" wp14:anchorId="58F5DC21" wp14:editId="19385B35">
                <wp:extent cx="2293620" cy="822960"/>
                <wp:effectExtent l="0" t="0" r="0" b="0"/>
                <wp:docPr id="1050710752" name="Immagine 108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0710752" name="Immagine 108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B808AA0" w14:textId="7CF0EFA5" w:rsidR="002140D2" w:rsidRDefault="002140D2">
          <w:pPr>
            <w:rPr>
              <w:i/>
              <w:i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C17AFFC" wp14:editId="33C74810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52F896" w14:textId="082B1DF8" w:rsidR="002140D2" w:rsidRDefault="002140D2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42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31771E1" w14:textId="290237FC" w:rsidR="002140D2" w:rsidRDefault="002140D2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29 maggio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357880FB" w14:textId="1DF5F5FE" w:rsidR="002140D2" w:rsidRDefault="002140D2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7C17AFFC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4D52F896" w14:textId="082B1DF8" w:rsidR="002140D2" w:rsidRDefault="002140D2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42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031771E1" w14:textId="290237FC" w:rsidR="002140D2" w:rsidRDefault="002140D2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29 maggio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357880FB" w14:textId="1DF5F5FE" w:rsidR="002140D2" w:rsidRDefault="002140D2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F246ED7" wp14:editId="33BD36ED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6AF8F885" w14:textId="592B78ED" w:rsidR="002140D2" w:rsidRDefault="002140D2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7F246ED7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6AF8F885" w14:textId="592B78ED" w:rsidR="002140D2" w:rsidRDefault="002140D2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i/>
              <w:iCs/>
            </w:rPr>
            <w:br w:type="page"/>
          </w:r>
        </w:p>
      </w:sdtContent>
    </w:sdt>
    <w:p w14:paraId="13647A6A" w14:textId="41963BCA" w:rsidR="00C937E6" w:rsidRPr="00C937E6" w:rsidRDefault="00C937E6" w:rsidP="00C937E6">
      <w:r w:rsidRPr="00C937E6">
        <w:rPr>
          <w:i/>
          <w:iCs/>
        </w:rPr>
        <w:lastRenderedPageBreak/>
        <w:t>GRANDI OPERE</w:t>
      </w:r>
    </w:p>
    <w:p w14:paraId="10B902F6" w14:textId="114A4BA2" w:rsidR="00C937E6" w:rsidRPr="00C937E6" w:rsidRDefault="00C937E6" w:rsidP="00C937E6">
      <w:r w:rsidRPr="00C937E6">
        <w:drawing>
          <wp:inline distT="0" distB="0" distL="0" distR="0" wp14:anchorId="50DADD85" wp14:editId="141F569C">
            <wp:extent cx="152400" cy="205740"/>
            <wp:effectExtent l="0" t="0" r="0" b="3810"/>
            <wp:docPr id="191183523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777108C3" wp14:editId="133841F2">
            <wp:extent cx="152400" cy="205740"/>
            <wp:effectExtent l="0" t="0" r="0" b="3810"/>
            <wp:docPr id="162053387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466A0BB0" wp14:editId="2010C5DF">
            <wp:extent cx="152400" cy="205740"/>
            <wp:effectExtent l="0" t="0" r="0" b="3810"/>
            <wp:docPr id="162635168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6D4F39AC" wp14:editId="1C4EF446">
            <wp:extent cx="152400" cy="205740"/>
            <wp:effectExtent l="0" t="0" r="0" b="3810"/>
            <wp:docPr id="12926164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439AF" w14:textId="0D88F77D" w:rsidR="00C937E6" w:rsidRPr="00C937E6" w:rsidRDefault="00C937E6" w:rsidP="00C937E6">
      <w:r w:rsidRPr="00C937E6">
        <w:t>Dipartimento 60 Uffici Speciali - D.G. 6 Grandi Opere - Delibera della Giunta Regionale n. 277 del 16.05.2023 - PR CAMPANIA FESR 2021/2027 PROGRAMMA DI "RIQUALIFICAZIONE E MESSA IN SICUREZZA DI AREE VERDI, AREE NATURALI, GIARDINI STORICI E FORESTE DI PROPRIETA' REGIONALE" - Riqualificazione e messa in sicurezza della Pineta di Castelvolturno e fasce prospicienti il litorale". Ulteriori Determinazioni. </w:t>
      </w:r>
      <w:r w:rsidRPr="00C937E6">
        <w:drawing>
          <wp:inline distT="0" distB="0" distL="0" distR="0" wp14:anchorId="31FA65C6" wp14:editId="18FF19AE">
            <wp:extent cx="152400" cy="152400"/>
            <wp:effectExtent l="0" t="0" r="0" b="0"/>
            <wp:docPr id="1503600214" name="Immagine 8" descr="Versione pdf dell'atto">
              <a:hlinkClick xmlns:a="http://schemas.openxmlformats.org/drawingml/2006/main" r:id="rId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:j_id152" descr="Versione pdf dell'atto">
                      <a:hlinkClick r:id="rId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5E5CA" w14:textId="24F18E06" w:rsidR="00C937E6" w:rsidRPr="00C937E6" w:rsidRDefault="00C937E6" w:rsidP="00C937E6">
      <w:r w:rsidRPr="00C937E6">
        <w:drawing>
          <wp:inline distT="0" distB="0" distL="0" distR="0" wp14:anchorId="6E1F1AD1" wp14:editId="038BCAD9">
            <wp:extent cx="152400" cy="205740"/>
            <wp:effectExtent l="0" t="0" r="0" b="3810"/>
            <wp:docPr id="36739067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3A54C57A" wp14:editId="39EE73E0">
            <wp:extent cx="152400" cy="205740"/>
            <wp:effectExtent l="0" t="0" r="0" b="3810"/>
            <wp:docPr id="156339336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6128B568" wp14:editId="6A65C316">
            <wp:extent cx="152400" cy="205740"/>
            <wp:effectExtent l="0" t="0" r="0" b="3810"/>
            <wp:docPr id="26554356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52745" w14:textId="77777777" w:rsidR="00C937E6" w:rsidRPr="00C937E6" w:rsidRDefault="00C937E6" w:rsidP="00C937E6">
      <w:r w:rsidRPr="00C937E6">
        <w:rPr>
          <w:b/>
          <w:bCs/>
          <w:i/>
          <w:iCs/>
        </w:rPr>
        <w:t>DECRETI DIRIGENZIALI</w:t>
      </w:r>
    </w:p>
    <w:p w14:paraId="30906B31" w14:textId="499ACEE9" w:rsidR="00C937E6" w:rsidRPr="00C937E6" w:rsidRDefault="00C937E6" w:rsidP="00C937E6">
      <w:r w:rsidRPr="00C937E6">
        <w:drawing>
          <wp:inline distT="0" distB="0" distL="0" distR="0" wp14:anchorId="5D33E7C1" wp14:editId="76DE4F72">
            <wp:extent cx="152400" cy="205740"/>
            <wp:effectExtent l="0" t="0" r="0" b="3810"/>
            <wp:docPr id="785248793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2B4EBAD8" wp14:editId="4E211E13">
            <wp:extent cx="152400" cy="205740"/>
            <wp:effectExtent l="0" t="0" r="0" b="3810"/>
            <wp:docPr id="887484527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0662C13F" wp14:editId="32EEB2FA">
            <wp:extent cx="152400" cy="205740"/>
            <wp:effectExtent l="0" t="0" r="0" b="3810"/>
            <wp:docPr id="1876004496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D0AA6" w14:textId="77777777" w:rsidR="00C937E6" w:rsidRPr="00C937E6" w:rsidRDefault="00C937E6" w:rsidP="00C937E6">
      <w:r w:rsidRPr="00C937E6">
        <w:rPr>
          <w:i/>
          <w:iCs/>
        </w:rPr>
        <w:t>GRANDI OPERE</w:t>
      </w:r>
    </w:p>
    <w:p w14:paraId="053E3F9A" w14:textId="5B923F52" w:rsidR="00C937E6" w:rsidRPr="00C937E6" w:rsidRDefault="00C937E6" w:rsidP="00C937E6">
      <w:r w:rsidRPr="00C937E6">
        <w:drawing>
          <wp:inline distT="0" distB="0" distL="0" distR="0" wp14:anchorId="159C3A06" wp14:editId="00E13A9D">
            <wp:extent cx="152400" cy="205740"/>
            <wp:effectExtent l="0" t="0" r="0" b="3810"/>
            <wp:docPr id="1583189731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256AAB22" wp14:editId="1CF5702F">
            <wp:extent cx="152400" cy="205740"/>
            <wp:effectExtent l="0" t="0" r="0" b="3810"/>
            <wp:docPr id="860888048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0833FE9D" wp14:editId="0A84BC9D">
            <wp:extent cx="152400" cy="205740"/>
            <wp:effectExtent l="0" t="0" r="0" b="3810"/>
            <wp:docPr id="91803073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4DBB768C" wp14:editId="1707437D">
            <wp:extent cx="152400" cy="205740"/>
            <wp:effectExtent l="0" t="0" r="0" b="0"/>
            <wp:docPr id="1436061508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A9A63" w14:textId="0724DCC1" w:rsidR="00C937E6" w:rsidRPr="00C937E6" w:rsidRDefault="00C937E6" w:rsidP="00C937E6">
      <w:r w:rsidRPr="00C937E6">
        <w:t>Dipartimento 60 Uffici Speciali - D.G. 6 Grandi Opere - Decreto Dirigenziale n. 368 del 24.05.2023 - Accordo Quadro per l'affidamento di Servizi di ingegneria e architettura per la realizzazione di INFRASTRUTTURE DI TRASPORTO - terza riapertura termini per proposte RPS </w:t>
      </w:r>
      <w:r w:rsidRPr="00C937E6">
        <w:drawing>
          <wp:inline distT="0" distB="0" distL="0" distR="0" wp14:anchorId="2BBFA477" wp14:editId="49B6DC0E">
            <wp:extent cx="152400" cy="152400"/>
            <wp:effectExtent l="0" t="0" r="0" b="0"/>
            <wp:docPr id="1267740545" name="Immagine 9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0-0:j_id152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E6DED" w14:textId="77777777" w:rsidR="00C24349" w:rsidRDefault="00C24349"/>
    <w:p w14:paraId="3F434E84" w14:textId="77777777" w:rsidR="00C937E6" w:rsidRDefault="00C937E6"/>
    <w:p w14:paraId="6EFDB6D3" w14:textId="584BEF16" w:rsidR="00C937E6" w:rsidRPr="00C937E6" w:rsidRDefault="00C937E6" w:rsidP="00C937E6">
      <w:r w:rsidRPr="00C937E6">
        <w:br/>
        <w:t>Dipartimento 50 GIUNTA REGIONALE DELLA CAMPANIA - D.G. 2 Direzione Generale per lo sviluppo economico e le attività produttive - Decreto Dirigenziale n. 436 del 26.05.2023 - PR CAMPANIA FESR 2021-27; PR Campania FSE+2021-</w:t>
      </w:r>
      <w:proofErr w:type="gramStart"/>
      <w:r w:rsidRPr="00C937E6">
        <w:t>2027;POC</w:t>
      </w:r>
      <w:proofErr w:type="gramEnd"/>
      <w:r w:rsidRPr="00C937E6">
        <w:t xml:space="preserve"> Campania 2014-2020 Approvazione Avviso pubblico "Aiuti alle imprese volti al sostegno e all'attrazione di investimenti per il rafforzamento della struttura produttiva della Regione Campania". PRECISAZIONI. </w:t>
      </w:r>
      <w:r w:rsidRPr="00C937E6">
        <w:drawing>
          <wp:inline distT="0" distB="0" distL="0" distR="0" wp14:anchorId="75174D39" wp14:editId="7AD1A8F6">
            <wp:extent cx="152400" cy="152400"/>
            <wp:effectExtent l="0" t="0" r="0" b="0"/>
            <wp:docPr id="287847354" name="Immagine 25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5:j_id152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BA614" w14:textId="5460FB61" w:rsidR="00C937E6" w:rsidRPr="00C937E6" w:rsidRDefault="00C937E6" w:rsidP="00C937E6">
      <w:r w:rsidRPr="00C937E6">
        <w:drawing>
          <wp:inline distT="0" distB="0" distL="0" distR="0" wp14:anchorId="19FA6FD5" wp14:editId="6174A1C4">
            <wp:extent cx="152400" cy="205740"/>
            <wp:effectExtent l="0" t="0" r="0" b="3810"/>
            <wp:docPr id="886760456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37A0F60D" wp14:editId="6ACA83A0">
            <wp:extent cx="152400" cy="205740"/>
            <wp:effectExtent l="0" t="0" r="0" b="3810"/>
            <wp:docPr id="1122377689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350C28FD" wp14:editId="6E939279">
            <wp:extent cx="152400" cy="205740"/>
            <wp:effectExtent l="0" t="0" r="0" b="3810"/>
            <wp:docPr id="1745888825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2E8D4AB4" wp14:editId="2398C791">
            <wp:extent cx="152400" cy="205740"/>
            <wp:effectExtent l="0" t="0" r="0" b="0"/>
            <wp:docPr id="391167365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rPr>
          <w:i/>
          <w:iCs/>
        </w:rPr>
        <w:t>SVILUPPO ECONOMICO E ATTIVITA` PRODUTTIVE</w:t>
      </w:r>
    </w:p>
    <w:p w14:paraId="54FF169F" w14:textId="6B72BB36" w:rsidR="00C937E6" w:rsidRDefault="00C937E6" w:rsidP="00C937E6">
      <w:r w:rsidRPr="00C937E6">
        <w:t>Dipartimento 50 GIUNTA REGIONALE DELLA CAMPANIA - D.G. 2 Direzione Generale per lo sviluppo economico e le attività produttive - Decreto Dirigenziale n. 443 del 29.05.2023 - Differimento del termine di adozione del provvedimento di concessione delle agevolazioni di cui all'avviso pubblico approvato con DD n. 2/2023 (PNRR Missione 2 "Rivoluzione verde e transizione ecologica", componente 2 "Energia rinnovabile, idrogeno, rete e mobilità sostenibile ", Investimento 3.1 "Produzione in aree industriali dismesse", finanziato dall'Unione Europea - Next Generation EU </w:t>
      </w:r>
      <w:r w:rsidRPr="00C937E6">
        <w:drawing>
          <wp:inline distT="0" distB="0" distL="0" distR="0" wp14:anchorId="7D77983B" wp14:editId="668DDD61">
            <wp:extent cx="152400" cy="152400"/>
            <wp:effectExtent l="0" t="0" r="0" b="0"/>
            <wp:docPr id="343830289" name="Immagine 20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6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8953B" w14:textId="77777777" w:rsidR="00C937E6" w:rsidRDefault="00C937E6" w:rsidP="00C937E6"/>
    <w:p w14:paraId="21A2A81B" w14:textId="6C754878" w:rsidR="00C937E6" w:rsidRPr="00C937E6" w:rsidRDefault="00C937E6" w:rsidP="00C937E6">
      <w:r w:rsidRPr="00C937E6">
        <w:br/>
        <w:t xml:space="preserve">Dipartimento 50 GIUNTA REGIONALE DELLA CAMPANIA - D.G. 6 Direzione Generale per la difesa del suolo e l'ecosistema - Decreto Dirigenziale n. 311 del 23.05.2023 - Rete fognaria del Comune di Angri(Sa)- Opere di tipo A-B1-Appalto di Completamento "CUP J43J06000130001..Stato di </w:t>
      </w:r>
      <w:r w:rsidRPr="00C937E6">
        <w:lastRenderedPageBreak/>
        <w:t xml:space="preserve">consistenza lavori ex art.138 D.Lgs.163/2006 (lavori eseguiti dall'impresa </w:t>
      </w:r>
      <w:proofErr w:type="spellStart"/>
      <w:r w:rsidRPr="00C937E6">
        <w:t>Impromed</w:t>
      </w:r>
      <w:proofErr w:type="spellEnd"/>
      <w:r w:rsidRPr="00C937E6">
        <w:t xml:space="preserve"> Consorzio Stabile SPA- risoluzione contrattuale determinazione </w:t>
      </w:r>
      <w:proofErr w:type="spellStart"/>
      <w:r w:rsidRPr="00C937E6">
        <w:t>Arcadis</w:t>
      </w:r>
      <w:proofErr w:type="spellEnd"/>
      <w:r w:rsidRPr="00C937E6">
        <w:t xml:space="preserve"> n.423 del 6.10.2016).Approvazione Verbale di accertamento tecnico e contabile ex art. 138 comma 2 del </w:t>
      </w:r>
      <w:proofErr w:type="spellStart"/>
      <w:r w:rsidRPr="00C937E6">
        <w:t>D.Lgs.</w:t>
      </w:r>
      <w:proofErr w:type="spellEnd"/>
      <w:r w:rsidRPr="00C937E6">
        <w:t xml:space="preserve"> n. 163/06 e </w:t>
      </w:r>
      <w:proofErr w:type="spellStart"/>
      <w:r w:rsidRPr="00C937E6">
        <w:t>smi</w:t>
      </w:r>
      <w:proofErr w:type="spellEnd"/>
      <w:r w:rsidRPr="00C937E6">
        <w:t xml:space="preserve"> del 23.05.2023 della Commissione di collaudo tecnico amministrativo in corso d'opera. </w:t>
      </w:r>
      <w:r w:rsidRPr="00C937E6">
        <w:drawing>
          <wp:inline distT="0" distB="0" distL="0" distR="0" wp14:anchorId="2109CDB0" wp14:editId="358C8FCC">
            <wp:extent cx="152400" cy="152400"/>
            <wp:effectExtent l="0" t="0" r="0" b="0"/>
            <wp:docPr id="1448392015" name="Immagine 33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5-3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7DE0F" w14:textId="628A9296" w:rsidR="00C937E6" w:rsidRPr="00C937E6" w:rsidRDefault="00C937E6" w:rsidP="00C937E6">
      <w:r w:rsidRPr="00C937E6">
        <w:drawing>
          <wp:inline distT="0" distB="0" distL="0" distR="0" wp14:anchorId="10249436" wp14:editId="624DED04">
            <wp:extent cx="152400" cy="205740"/>
            <wp:effectExtent l="0" t="0" r="0" b="3810"/>
            <wp:docPr id="369185103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665682BA" wp14:editId="0C0C31AB">
            <wp:extent cx="152400" cy="205740"/>
            <wp:effectExtent l="0" t="0" r="0" b="3810"/>
            <wp:docPr id="2008326272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1FE212BB" wp14:editId="07EC62CC">
            <wp:extent cx="152400" cy="205740"/>
            <wp:effectExtent l="0" t="0" r="0" b="3810"/>
            <wp:docPr id="279867446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3EF55EC2" wp14:editId="3887AF50">
            <wp:extent cx="152400" cy="205740"/>
            <wp:effectExtent l="0" t="0" r="0" b="0"/>
            <wp:docPr id="1342719867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6641159C" wp14:editId="12AF1676">
            <wp:extent cx="152400" cy="205740"/>
            <wp:effectExtent l="0" t="0" r="0" b="0"/>
            <wp:docPr id="719074381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EE5E0" w14:textId="5E777CAB" w:rsidR="00C937E6" w:rsidRPr="00C937E6" w:rsidRDefault="00C937E6" w:rsidP="00C937E6">
      <w:r w:rsidRPr="00C937E6">
        <w:drawing>
          <wp:inline distT="0" distB="0" distL="0" distR="0" wp14:anchorId="69E6F968" wp14:editId="73E62071">
            <wp:extent cx="152400" cy="152400"/>
            <wp:effectExtent l="0" t="0" r="0" b="0"/>
            <wp:docPr id="1868694373" name="Immagine 2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5-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Verbale Accertamento Contabile del 23.05.23 </w:t>
      </w:r>
      <w:r w:rsidRPr="00C937E6">
        <w:drawing>
          <wp:inline distT="0" distB="0" distL="0" distR="0" wp14:anchorId="5CFAEEA9" wp14:editId="7E5F238C">
            <wp:extent cx="152400" cy="152400"/>
            <wp:effectExtent l="0" t="0" r="0" b="0"/>
            <wp:docPr id="1054531761" name="Immagine 26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5-3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8E196" w14:textId="77777777" w:rsidR="00C937E6" w:rsidRDefault="00C937E6" w:rsidP="00C937E6"/>
    <w:p w14:paraId="1F3CA5C8" w14:textId="293CDCE4" w:rsidR="00C937E6" w:rsidRPr="00C937E6" w:rsidRDefault="00C937E6" w:rsidP="00C937E6">
      <w:r w:rsidRPr="00C937E6">
        <w:br/>
        <w:t>Dipartimento 50 GIUNTA REGIONALE DELLA CAMPANIA - D.G. 7 DIREZIONE GENERALE PER LE POLITICHE AGRICOLE, ALIMENTARI E FORESTALI - Decreto Dirigenziale n. 242 del 23.05.2023 - Rinnovo del Contratto Integrativo Regionale di Lavoro (CIRL) per il periodo 1° gennaio 2022 - 31 dicembre 2025 (CIRL) per gli addetti ai lavori di sistemazione idraulico-forestale e idraulico-agraria- Presa d'atto (con allegato) </w:t>
      </w:r>
      <w:r w:rsidRPr="00C937E6">
        <w:drawing>
          <wp:inline distT="0" distB="0" distL="0" distR="0" wp14:anchorId="158EA1A0" wp14:editId="3F5B363F">
            <wp:extent cx="152400" cy="152400"/>
            <wp:effectExtent l="0" t="0" r="0" b="0"/>
            <wp:docPr id="1323289304" name="Immagine 41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7-7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09F4D" w14:textId="750FDB3F" w:rsidR="00C937E6" w:rsidRPr="00C937E6" w:rsidRDefault="00C937E6" w:rsidP="00C937E6">
      <w:r w:rsidRPr="00C937E6">
        <w:drawing>
          <wp:inline distT="0" distB="0" distL="0" distR="0" wp14:anchorId="1BDB3099" wp14:editId="54344A36">
            <wp:extent cx="152400" cy="205740"/>
            <wp:effectExtent l="0" t="0" r="0" b="3810"/>
            <wp:docPr id="87039123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42E41D45" wp14:editId="3382E16E">
            <wp:extent cx="152400" cy="205740"/>
            <wp:effectExtent l="0" t="0" r="0" b="3810"/>
            <wp:docPr id="1210150855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4443C90A" wp14:editId="3DB9F62D">
            <wp:extent cx="152400" cy="205740"/>
            <wp:effectExtent l="0" t="0" r="0" b="3810"/>
            <wp:docPr id="1602339255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778470D4" wp14:editId="0B55C2FB">
            <wp:extent cx="152400" cy="205740"/>
            <wp:effectExtent l="0" t="0" r="0" b="3810"/>
            <wp:docPr id="61424617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2EE959F2" wp14:editId="365F0E41">
            <wp:extent cx="152400" cy="205740"/>
            <wp:effectExtent l="0" t="0" r="0" b="0"/>
            <wp:docPr id="132624402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C4F46" w14:textId="657231F0" w:rsidR="00C937E6" w:rsidRPr="00C937E6" w:rsidRDefault="00C937E6" w:rsidP="00C937E6">
      <w:r w:rsidRPr="00C937E6">
        <w:drawing>
          <wp:inline distT="0" distB="0" distL="0" distR="0" wp14:anchorId="492C662A" wp14:editId="0198FEC3">
            <wp:extent cx="152400" cy="152400"/>
            <wp:effectExtent l="0" t="0" r="0" b="0"/>
            <wp:docPr id="2047165205" name="Immagine 3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7-7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ALLEGATO - Contratto Integrativo Regionale di Lavoro (CIRL) </w:t>
      </w:r>
      <w:r w:rsidRPr="00C937E6">
        <w:drawing>
          <wp:inline distT="0" distB="0" distL="0" distR="0" wp14:anchorId="47583D83" wp14:editId="3E4049F9">
            <wp:extent cx="152400" cy="152400"/>
            <wp:effectExtent l="0" t="0" r="0" b="0"/>
            <wp:docPr id="476509851" name="Immagine 34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7-7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8E174" w14:textId="77777777" w:rsidR="00C937E6" w:rsidRPr="00C937E6" w:rsidRDefault="00C937E6" w:rsidP="00C937E6">
      <w:r w:rsidRPr="00C937E6">
        <w:rPr>
          <w:i/>
          <w:iCs/>
        </w:rPr>
        <w:t>MOBILITA`</w:t>
      </w:r>
    </w:p>
    <w:p w14:paraId="0F9E1CE0" w14:textId="2BB652B0" w:rsidR="00C937E6" w:rsidRPr="00C937E6" w:rsidRDefault="00C937E6" w:rsidP="00C937E6">
      <w:r w:rsidRPr="00C937E6">
        <w:drawing>
          <wp:inline distT="0" distB="0" distL="0" distR="0" wp14:anchorId="05886E0C" wp14:editId="71B0EE63">
            <wp:extent cx="152400" cy="205740"/>
            <wp:effectExtent l="0" t="0" r="0" b="3810"/>
            <wp:docPr id="213610729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5DF2753C" wp14:editId="0E1AEC0D">
            <wp:extent cx="152400" cy="205740"/>
            <wp:effectExtent l="0" t="0" r="0" b="3810"/>
            <wp:docPr id="1522327799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39886573" wp14:editId="6AACD45D">
            <wp:extent cx="152400" cy="205740"/>
            <wp:effectExtent l="0" t="0" r="0" b="3810"/>
            <wp:docPr id="1433839502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40A8C0C6" wp14:editId="59810C19">
            <wp:extent cx="152400" cy="205740"/>
            <wp:effectExtent l="0" t="0" r="0" b="3810"/>
            <wp:docPr id="993404371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668E9" w14:textId="36C6D2D1" w:rsidR="00C937E6" w:rsidRPr="00C937E6" w:rsidRDefault="00C937E6" w:rsidP="00C937E6">
      <w:r w:rsidRPr="00C937E6">
        <w:t>Dipartimento 50 GIUNTA REGIONALE DELLA CAMPANIA - D.G. 8 DIREZIONE GENERALE PER LA MOBILITÀ - Decreto Dirigenziale n. 69 del 19.05.2023 - D.</w:t>
      </w:r>
      <w:proofErr w:type="gramStart"/>
      <w:r w:rsidRPr="00C937E6">
        <w:t>L.vo</w:t>
      </w:r>
      <w:proofErr w:type="gramEnd"/>
      <w:r w:rsidRPr="00C937E6">
        <w:t xml:space="preserve"> n. 285.92 e D.P.R. n. 495.1992. Declassificazione, ai fini della sdemanializzazione, di un relitto stradale ricadente nel Comune di Flumeri (AV) </w:t>
      </w:r>
      <w:r w:rsidRPr="00C937E6">
        <w:drawing>
          <wp:inline distT="0" distB="0" distL="0" distR="0" wp14:anchorId="24F83729" wp14:editId="4264F990">
            <wp:extent cx="152400" cy="152400"/>
            <wp:effectExtent l="0" t="0" r="0" b="0"/>
            <wp:docPr id="1392148386" name="Immagine 42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8-0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6CB66" w14:textId="77777777" w:rsidR="00C937E6" w:rsidRPr="00C937E6" w:rsidRDefault="00C937E6" w:rsidP="00C937E6">
      <w:r w:rsidRPr="00C937E6">
        <w:rPr>
          <w:b/>
          <w:bCs/>
          <w:i/>
          <w:iCs/>
        </w:rPr>
        <w:t>AVVISI DI DEPOSITO DI P.R.G. E/O ATTI URBANISTICI</w:t>
      </w:r>
    </w:p>
    <w:p w14:paraId="0985FAEC" w14:textId="1F2ABD96" w:rsidR="00C937E6" w:rsidRPr="00C937E6" w:rsidRDefault="00C937E6" w:rsidP="00C937E6">
      <w:r w:rsidRPr="00C937E6">
        <w:drawing>
          <wp:inline distT="0" distB="0" distL="0" distR="0" wp14:anchorId="71544387" wp14:editId="6887072A">
            <wp:extent cx="152400" cy="205740"/>
            <wp:effectExtent l="0" t="0" r="0" b="3810"/>
            <wp:docPr id="316877215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48AF95D7" wp14:editId="5F045B52">
            <wp:extent cx="152400" cy="205740"/>
            <wp:effectExtent l="0" t="0" r="0" b="0"/>
            <wp:docPr id="2086109593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1314466E" wp14:editId="463B3121">
            <wp:extent cx="152400" cy="205740"/>
            <wp:effectExtent l="0" t="0" r="0" b="3810"/>
            <wp:docPr id="1503900594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7F4AA" w14:textId="4E1A1127" w:rsidR="00C937E6" w:rsidRPr="00C937E6" w:rsidRDefault="00C937E6" w:rsidP="00C937E6">
      <w:r w:rsidRPr="00C937E6">
        <w:t>COMUNE DI BARONISSI (SA) - Avviso di deposito del Piano Urbanistico Attuativo (P.U.A.) dell'Ambito di Riqualificazione AR.10 in località Cariti/</w:t>
      </w:r>
      <w:proofErr w:type="spellStart"/>
      <w:r w:rsidRPr="00C937E6">
        <w:t>Ferreria</w:t>
      </w:r>
      <w:proofErr w:type="spellEnd"/>
      <w:r w:rsidRPr="00C937E6">
        <w:t>. </w:t>
      </w:r>
      <w:r w:rsidRPr="00C937E6">
        <w:drawing>
          <wp:inline distT="0" distB="0" distL="0" distR="0" wp14:anchorId="0BDE9DF7" wp14:editId="6142789D">
            <wp:extent cx="152400" cy="152400"/>
            <wp:effectExtent l="0" t="0" r="0" b="0"/>
            <wp:docPr id="31454707" name="Immagine 72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0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22229" w14:textId="7AB44B39" w:rsidR="00C937E6" w:rsidRPr="00C937E6" w:rsidRDefault="00C937E6" w:rsidP="00C937E6">
      <w:r w:rsidRPr="00C937E6">
        <w:drawing>
          <wp:inline distT="0" distB="0" distL="0" distR="0" wp14:anchorId="765EC273" wp14:editId="3D1F740F">
            <wp:extent cx="152400" cy="205740"/>
            <wp:effectExtent l="0" t="0" r="0" b="3810"/>
            <wp:docPr id="1397282944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2C56BF0C" wp14:editId="4751ABEA">
            <wp:extent cx="152400" cy="205740"/>
            <wp:effectExtent l="0" t="0" r="0" b="0"/>
            <wp:docPr id="637068574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16EC0036" wp14:editId="52AB77E1">
            <wp:extent cx="152400" cy="205740"/>
            <wp:effectExtent l="0" t="0" r="0" b="3810"/>
            <wp:docPr id="656672309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530DF" w14:textId="14579757" w:rsidR="00C937E6" w:rsidRPr="00C937E6" w:rsidRDefault="00C937E6" w:rsidP="00C937E6">
      <w:r w:rsidRPr="00C937E6">
        <w:t xml:space="preserve">COMUNE DI CANCELLO ED ARNONE (CE) - Avviso di deposito dell'approvazione di Variante Puntuale al PUC vigente (fg.15 parte </w:t>
      </w:r>
      <w:proofErr w:type="spellStart"/>
      <w:r w:rsidRPr="00C937E6">
        <w:t>p.lla</w:t>
      </w:r>
      <w:proofErr w:type="spellEnd"/>
      <w:r w:rsidRPr="00C937E6">
        <w:t xml:space="preserve"> 194 riclassificata in area per istruzione scolastica) nell'ambito dei "Lavori di costruzione di un edificio da destinare ad asilo nido comunale con Fondi PNRR (Ministero della Pubblica Istruzione</w:t>
      </w:r>
      <w:proofErr w:type="gramStart"/>
      <w:r w:rsidRPr="00C937E6">
        <w:t>)?.</w:t>
      </w:r>
      <w:proofErr w:type="gramEnd"/>
      <w:r w:rsidRPr="00C937E6">
        <w:t xml:space="preserve"> - Deliberazione di Consiglio Comunale n. 19 dell'11.05.2023 - </w:t>
      </w:r>
      <w:r w:rsidRPr="00C937E6">
        <w:drawing>
          <wp:inline distT="0" distB="0" distL="0" distR="0" wp14:anchorId="76D0CAB7" wp14:editId="1B25CDDF">
            <wp:extent cx="152400" cy="152400"/>
            <wp:effectExtent l="0" t="0" r="0" b="0"/>
            <wp:docPr id="1058178002" name="Immagine 68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1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0BAC6" w14:textId="03B3A1C1" w:rsidR="00C937E6" w:rsidRPr="00C937E6" w:rsidRDefault="00C937E6" w:rsidP="00C937E6">
      <w:r w:rsidRPr="00C937E6">
        <w:drawing>
          <wp:inline distT="0" distB="0" distL="0" distR="0" wp14:anchorId="42FDCA0A" wp14:editId="57200D86">
            <wp:extent cx="152400" cy="205740"/>
            <wp:effectExtent l="0" t="0" r="0" b="3810"/>
            <wp:docPr id="1692563228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1D3CA957" wp14:editId="10488B2D">
            <wp:extent cx="152400" cy="205740"/>
            <wp:effectExtent l="0" t="0" r="0" b="0"/>
            <wp:docPr id="242981780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3B3941ED" wp14:editId="375F9F93">
            <wp:extent cx="152400" cy="205740"/>
            <wp:effectExtent l="0" t="0" r="0" b="3810"/>
            <wp:docPr id="1679419262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9F6A7" w14:textId="04B0848B" w:rsidR="00C937E6" w:rsidRPr="00C937E6" w:rsidRDefault="00C937E6" w:rsidP="00C937E6">
      <w:r w:rsidRPr="00C937E6">
        <w:t xml:space="preserve">COMUNE DI CERASO (SA) - Avviso, ai sensi del comma 6, articolo 3 del Regolamento Regionale 4 agosto 2011 n. 5, di approvazione del Piano Urbanistico Comunale (P.U.C.), relativa Valutazione </w:t>
      </w:r>
      <w:r w:rsidRPr="00C937E6">
        <w:lastRenderedPageBreak/>
        <w:t>Ambientale Strategica (V.A.S.), Atti di Programmazione degli Interventi e Regolamento Urbanistico Edilizio Comunale (R.U.E.C.). </w:t>
      </w:r>
      <w:r w:rsidRPr="00C937E6">
        <w:drawing>
          <wp:inline distT="0" distB="0" distL="0" distR="0" wp14:anchorId="1EA2FA57" wp14:editId="419B7A52">
            <wp:extent cx="152400" cy="152400"/>
            <wp:effectExtent l="0" t="0" r="0" b="0"/>
            <wp:docPr id="1643767145" name="Immagine 64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2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82B66" w14:textId="438C94F0" w:rsidR="00C937E6" w:rsidRPr="00C937E6" w:rsidRDefault="00C937E6" w:rsidP="00C937E6">
      <w:r w:rsidRPr="00C937E6">
        <w:drawing>
          <wp:inline distT="0" distB="0" distL="0" distR="0" wp14:anchorId="6D6A9BE4" wp14:editId="4AC6B14C">
            <wp:extent cx="152400" cy="205740"/>
            <wp:effectExtent l="0" t="0" r="0" b="3810"/>
            <wp:docPr id="1662042599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2DEB7430" wp14:editId="2A35122C">
            <wp:extent cx="152400" cy="205740"/>
            <wp:effectExtent l="0" t="0" r="0" b="0"/>
            <wp:docPr id="761717278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3CD520BE" wp14:editId="55E2A4C4">
            <wp:extent cx="152400" cy="205740"/>
            <wp:effectExtent l="0" t="0" r="0" b="3810"/>
            <wp:docPr id="2101068768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5D3E1" w14:textId="724BE30B" w:rsidR="00C937E6" w:rsidRPr="00C937E6" w:rsidRDefault="00C937E6" w:rsidP="00C937E6">
      <w:r w:rsidRPr="00C937E6">
        <w:t>COMUNE DI MADDALONI (CE) - Avviso di approvazione PUA allo strumento urbanistico di cui alla L.R. 16/2004 e Regolamento 5/2011 connesso ai sensi dell'art. 10. </w:t>
      </w:r>
      <w:r w:rsidRPr="00C937E6">
        <w:drawing>
          <wp:inline distT="0" distB="0" distL="0" distR="0" wp14:anchorId="5755E18E" wp14:editId="431E08FE">
            <wp:extent cx="152400" cy="152400"/>
            <wp:effectExtent l="0" t="0" r="0" b="0"/>
            <wp:docPr id="986504281" name="Immagine 60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3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E20D3" w14:textId="28BF8D08" w:rsidR="00C937E6" w:rsidRPr="00C937E6" w:rsidRDefault="00C937E6" w:rsidP="00C937E6">
      <w:r w:rsidRPr="00C937E6">
        <w:drawing>
          <wp:inline distT="0" distB="0" distL="0" distR="0" wp14:anchorId="14BAD7D6" wp14:editId="71B0DA9C">
            <wp:extent cx="152400" cy="205740"/>
            <wp:effectExtent l="0" t="0" r="0" b="3810"/>
            <wp:docPr id="980268296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5EF6D8A6" wp14:editId="1B5766BF">
            <wp:extent cx="152400" cy="205740"/>
            <wp:effectExtent l="0" t="0" r="0" b="0"/>
            <wp:docPr id="1939095252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3EE24314" wp14:editId="65ACD2D8">
            <wp:extent cx="152400" cy="205740"/>
            <wp:effectExtent l="0" t="0" r="0" b="3810"/>
            <wp:docPr id="1130424224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E206F" w14:textId="0F0F8095" w:rsidR="00C937E6" w:rsidRPr="00C937E6" w:rsidRDefault="00C937E6" w:rsidP="00C937E6">
      <w:r w:rsidRPr="00C937E6">
        <w:t xml:space="preserve">COMUNE DI NAPOLI - Approvazione del Piano Urbanistico Attuativo di iniziativa privata con valore di permesso di costruire presentato dalla società S.A.C.I. </w:t>
      </w:r>
      <w:proofErr w:type="spellStart"/>
      <w:r w:rsidRPr="00C937E6">
        <w:t>srl</w:t>
      </w:r>
      <w:proofErr w:type="spellEnd"/>
      <w:r w:rsidRPr="00C937E6">
        <w:t xml:space="preserve"> per la realizzazione di un insediamento commerciale ed attrezzature pubbliche in un'area all'incrocio tra via Argine e via Principe di Napoli nel quartiere Ponticelli. </w:t>
      </w:r>
      <w:r w:rsidRPr="00C937E6">
        <w:drawing>
          <wp:inline distT="0" distB="0" distL="0" distR="0" wp14:anchorId="093429E4" wp14:editId="24C40564">
            <wp:extent cx="152400" cy="152400"/>
            <wp:effectExtent l="0" t="0" r="0" b="0"/>
            <wp:docPr id="78775412" name="Immagine 56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4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F1DBD" w14:textId="2BADB4AA" w:rsidR="00C937E6" w:rsidRPr="00C937E6" w:rsidRDefault="00C937E6" w:rsidP="00C937E6">
      <w:r w:rsidRPr="00C937E6">
        <w:drawing>
          <wp:inline distT="0" distB="0" distL="0" distR="0" wp14:anchorId="3137B837" wp14:editId="79722977">
            <wp:extent cx="152400" cy="205740"/>
            <wp:effectExtent l="0" t="0" r="0" b="3810"/>
            <wp:docPr id="1278228409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41A2EC26" wp14:editId="6EBD9005">
            <wp:extent cx="152400" cy="205740"/>
            <wp:effectExtent l="0" t="0" r="0" b="0"/>
            <wp:docPr id="766466780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224A434D" wp14:editId="01154FF0">
            <wp:extent cx="152400" cy="205740"/>
            <wp:effectExtent l="0" t="0" r="0" b="3810"/>
            <wp:docPr id="317257666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4A638" w14:textId="585C487D" w:rsidR="00C937E6" w:rsidRPr="00C937E6" w:rsidRDefault="00C937E6" w:rsidP="00C937E6">
      <w:r w:rsidRPr="00C937E6">
        <w:t xml:space="preserve">COMUNE DI SCAFATI (SA) - Avviso di adozione di variante semplificata al PRG vigente ai sensi dell'art. 10, comma 1 del DPR 327/01 relativa a lavori di -Rigenerazione Urbana- "Piazza in località Trentuno. Area attrezzata di natura polivalente". PNRR - Missione 5 Componente 2 </w:t>
      </w:r>
      <w:proofErr w:type="spellStart"/>
      <w:r w:rsidRPr="00C937E6">
        <w:t>Inv</w:t>
      </w:r>
      <w:proofErr w:type="spellEnd"/>
      <w:r w:rsidRPr="00C937E6">
        <w:t>./</w:t>
      </w:r>
      <w:proofErr w:type="spellStart"/>
      <w:r w:rsidRPr="00C937E6">
        <w:t>subinv</w:t>
      </w:r>
      <w:proofErr w:type="spellEnd"/>
      <w:r w:rsidRPr="00C937E6">
        <w:t>. 2.1. - Delibera di Consiglio Comunale n.130 del 12/05/2023 - </w:t>
      </w:r>
      <w:r w:rsidRPr="00C937E6">
        <w:drawing>
          <wp:inline distT="0" distB="0" distL="0" distR="0" wp14:anchorId="16049E1E" wp14:editId="37C33F33">
            <wp:extent cx="152400" cy="152400"/>
            <wp:effectExtent l="0" t="0" r="0" b="0"/>
            <wp:docPr id="1591501918" name="Immagine 52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5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95B8E" w14:textId="4109115F" w:rsidR="00C937E6" w:rsidRPr="00C937E6" w:rsidRDefault="00C937E6" w:rsidP="00C937E6">
      <w:r w:rsidRPr="00C937E6">
        <w:drawing>
          <wp:inline distT="0" distB="0" distL="0" distR="0" wp14:anchorId="4A32A0C4" wp14:editId="62004FFA">
            <wp:extent cx="152400" cy="205740"/>
            <wp:effectExtent l="0" t="0" r="0" b="3810"/>
            <wp:docPr id="2088118083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134E5E11" wp14:editId="57BB2764">
            <wp:extent cx="152400" cy="205740"/>
            <wp:effectExtent l="0" t="0" r="0" b="0"/>
            <wp:docPr id="1124559271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407B6401" wp14:editId="0F5DEFEE">
            <wp:extent cx="152400" cy="205740"/>
            <wp:effectExtent l="0" t="0" r="0" b="0"/>
            <wp:docPr id="1283114182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A2CAF" w14:textId="059C7521" w:rsidR="00C937E6" w:rsidRPr="00C937E6" w:rsidRDefault="00C937E6" w:rsidP="00C937E6">
      <w:r w:rsidRPr="00C937E6">
        <w:t xml:space="preserve">COMUNE DI SCAFATI (SA) - Avviso di adozione di variante semplificata al PRG vigente ai sensi dell'art. 10, comma 1 del DPR 327/01 relativa a lavori di -Rigenerazione Urbana- "Parcheggio ed area attrezzata in via Corbisiero". PNRR - Missione 5 Componente 2 </w:t>
      </w:r>
      <w:proofErr w:type="spellStart"/>
      <w:r w:rsidRPr="00C937E6">
        <w:t>Inv</w:t>
      </w:r>
      <w:proofErr w:type="spellEnd"/>
      <w:r w:rsidRPr="00C937E6">
        <w:t>./</w:t>
      </w:r>
      <w:proofErr w:type="spellStart"/>
      <w:r w:rsidRPr="00C937E6">
        <w:t>subinv</w:t>
      </w:r>
      <w:proofErr w:type="spellEnd"/>
      <w:r w:rsidRPr="00C937E6">
        <w:t>. 2.1. - Delibera di Consiglio Comunale n.131 del 12/05/2023 - </w:t>
      </w:r>
      <w:r w:rsidRPr="00C937E6">
        <w:drawing>
          <wp:inline distT="0" distB="0" distL="0" distR="0" wp14:anchorId="58B84C2F" wp14:editId="620F7230">
            <wp:extent cx="152400" cy="152400"/>
            <wp:effectExtent l="0" t="0" r="0" b="0"/>
            <wp:docPr id="2093011718" name="Immagine 48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6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0F4BE" w14:textId="42600772" w:rsidR="00C937E6" w:rsidRPr="00C937E6" w:rsidRDefault="00C937E6" w:rsidP="00C937E6">
      <w:r w:rsidRPr="00C937E6">
        <w:drawing>
          <wp:inline distT="0" distB="0" distL="0" distR="0" wp14:anchorId="314F8E67" wp14:editId="3D5A0AE0">
            <wp:extent cx="152400" cy="205740"/>
            <wp:effectExtent l="0" t="0" r="0" b="0"/>
            <wp:docPr id="468994733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C56D2" w14:textId="77777777" w:rsidR="00C937E6" w:rsidRPr="00C937E6" w:rsidRDefault="00C937E6" w:rsidP="00C937E6">
      <w:r w:rsidRPr="00C937E6">
        <w:rPr>
          <w:b/>
          <w:bCs/>
          <w:i/>
          <w:iCs/>
        </w:rPr>
        <w:t>BANDI DI GARA</w:t>
      </w:r>
    </w:p>
    <w:p w14:paraId="560B5C0D" w14:textId="730E23A8" w:rsidR="00C937E6" w:rsidRPr="00C937E6" w:rsidRDefault="00C937E6" w:rsidP="00C937E6">
      <w:r w:rsidRPr="00C937E6">
        <w:drawing>
          <wp:inline distT="0" distB="0" distL="0" distR="0" wp14:anchorId="4ABC8B77" wp14:editId="28EBA463">
            <wp:extent cx="152400" cy="205740"/>
            <wp:effectExtent l="0" t="0" r="0" b="0"/>
            <wp:docPr id="1893129705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3E3F25FA" wp14:editId="58CD0E40">
            <wp:extent cx="152400" cy="205740"/>
            <wp:effectExtent l="0" t="0" r="0" b="3810"/>
            <wp:docPr id="1187279253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17A0C82E" wp14:editId="34B98F30">
            <wp:extent cx="152400" cy="205740"/>
            <wp:effectExtent l="0" t="0" r="0" b="3810"/>
            <wp:docPr id="2009329899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6F090" w14:textId="01575C43" w:rsidR="00C937E6" w:rsidRPr="00C937E6" w:rsidRDefault="00C937E6" w:rsidP="00C937E6">
      <w:r w:rsidRPr="00C937E6">
        <w:br/>
        <w:t xml:space="preserve">COMUNE DI ALBANELLA (SA) - Bando di Gara - Appalto integrato per l'affidamento della costruzione di un polo dell'infanzia da realizzarsi alla </w:t>
      </w:r>
      <w:proofErr w:type="spellStart"/>
      <w:r w:rsidRPr="00C937E6">
        <w:t>Loc</w:t>
      </w:r>
      <w:proofErr w:type="spellEnd"/>
      <w:r w:rsidRPr="00C937E6">
        <w:t>. Borgo San Cesareo nella Frazione di Matinella del Comune di Albanella. </w:t>
      </w:r>
      <w:r w:rsidRPr="00C937E6">
        <w:drawing>
          <wp:inline distT="0" distB="0" distL="0" distR="0" wp14:anchorId="6E835702" wp14:editId="3FE64E51">
            <wp:extent cx="152400" cy="152400"/>
            <wp:effectExtent l="0" t="0" r="0" b="0"/>
            <wp:docPr id="891534315" name="Immagine 81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1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7A233" w14:textId="1EC7651C" w:rsidR="00C937E6" w:rsidRPr="00C937E6" w:rsidRDefault="00C937E6" w:rsidP="00C937E6">
      <w:r w:rsidRPr="00C937E6">
        <w:drawing>
          <wp:inline distT="0" distB="0" distL="0" distR="0" wp14:anchorId="3FADDBB7" wp14:editId="0B5A359C">
            <wp:extent cx="152400" cy="205740"/>
            <wp:effectExtent l="0" t="0" r="0" b="0"/>
            <wp:docPr id="1487683754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0BD2DC37" wp14:editId="07CB8B78">
            <wp:extent cx="152400" cy="205740"/>
            <wp:effectExtent l="0" t="0" r="0" b="3810"/>
            <wp:docPr id="44604146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</w:p>
    <w:p w14:paraId="063B9F14" w14:textId="4813A41F" w:rsidR="00C937E6" w:rsidRPr="00C937E6" w:rsidRDefault="00C937E6" w:rsidP="00C937E6">
      <w:r w:rsidRPr="00C937E6">
        <w:br/>
      </w:r>
      <w:proofErr w:type="spellStart"/>
      <w:r w:rsidRPr="00C937E6">
        <w:t>ACaMIR</w:t>
      </w:r>
      <w:proofErr w:type="spellEnd"/>
      <w:r w:rsidRPr="00C937E6">
        <w:t xml:space="preserve"> - Agenzia Campana Mobilità, Infrastrutture e Reti - Avviso pubblicazione gara - Gara europea a procedura aperta, sopra soglia comunitaria, con il criterio dell'offerta economicamente più vantaggiosa, per la conclusione di un Accordo Quadro ai sensi dell'art. 54 del </w:t>
      </w:r>
      <w:proofErr w:type="spellStart"/>
      <w:r w:rsidRPr="00C937E6">
        <w:t>D.Lgs</w:t>
      </w:r>
      <w:proofErr w:type="spellEnd"/>
      <w:r w:rsidRPr="00C937E6">
        <w:t xml:space="preserve"> 50/2016, con un unico operatore economico, per l'affidamento del servizio di somministrazione di lavoro a tempo determinato nell'ambito dell'intervento denominato "Azioni di decongestionamento degli assi stradali della costiera sorrentino-amalfitana 2023-2025". </w:t>
      </w:r>
      <w:r w:rsidRPr="00C937E6">
        <w:drawing>
          <wp:inline distT="0" distB="0" distL="0" distR="0" wp14:anchorId="7842D548" wp14:editId="17EF0807">
            <wp:extent cx="152400" cy="152400"/>
            <wp:effectExtent l="0" t="0" r="0" b="0"/>
            <wp:docPr id="1443911816" name="Immagine 82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4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3A4EE" w14:textId="07775F2D" w:rsidR="00C937E6" w:rsidRPr="00C937E6" w:rsidRDefault="00C937E6" w:rsidP="00C937E6">
      <w:r w:rsidRPr="00C937E6">
        <w:lastRenderedPageBreak/>
        <w:drawing>
          <wp:inline distT="0" distB="0" distL="0" distR="0" wp14:anchorId="7017FC27" wp14:editId="3BCECC10">
            <wp:extent cx="152400" cy="205740"/>
            <wp:effectExtent l="0" t="0" r="0" b="3810"/>
            <wp:docPr id="669638274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63315396" wp14:editId="0F5792D7">
            <wp:extent cx="152400" cy="205740"/>
            <wp:effectExtent l="0" t="0" r="0" b="3810"/>
            <wp:docPr id="273057551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76607F39" wp14:editId="25C37DA9">
            <wp:extent cx="152400" cy="205740"/>
            <wp:effectExtent l="0" t="0" r="0" b="3810"/>
            <wp:docPr id="1639170313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95C1F" w14:textId="77777777" w:rsidR="00C937E6" w:rsidRPr="00C937E6" w:rsidRDefault="00C937E6" w:rsidP="00C937E6">
      <w:r w:rsidRPr="00C937E6">
        <w:rPr>
          <w:b/>
          <w:bCs/>
          <w:i/>
          <w:iCs/>
        </w:rPr>
        <w:t>ESITI DI GARA</w:t>
      </w:r>
    </w:p>
    <w:p w14:paraId="209FE735" w14:textId="1FE69D03" w:rsidR="00C937E6" w:rsidRPr="00C937E6" w:rsidRDefault="00C937E6" w:rsidP="00C937E6">
      <w:r w:rsidRPr="00C937E6">
        <w:drawing>
          <wp:inline distT="0" distB="0" distL="0" distR="0" wp14:anchorId="16D773BB" wp14:editId="15B6C66A">
            <wp:extent cx="152400" cy="205740"/>
            <wp:effectExtent l="0" t="0" r="0" b="0"/>
            <wp:docPr id="816123181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627F8B1F" wp14:editId="6F233984">
            <wp:extent cx="152400" cy="205740"/>
            <wp:effectExtent l="0" t="0" r="0" b="3810"/>
            <wp:docPr id="573463734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52091B52" wp14:editId="5A2F608F">
            <wp:extent cx="152400" cy="205740"/>
            <wp:effectExtent l="0" t="0" r="0" b="3810"/>
            <wp:docPr id="1988964792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59CD8" w14:textId="4C251D76" w:rsidR="00C937E6" w:rsidRPr="00C937E6" w:rsidRDefault="00C937E6" w:rsidP="00C937E6">
      <w:r w:rsidRPr="00C937E6">
        <w:t xml:space="preserve">CENTRALE UNICA DI COMMITTENZA DEI COMUNI DI ATENA LUCANA, POLLA E AULETTA per conto del Comune di Auletta (SA) - Esito di Gara - Servizi di ingegneria </w:t>
      </w:r>
      <w:proofErr w:type="spellStart"/>
      <w:r w:rsidRPr="00C937E6">
        <w:t>ed</w:t>
      </w:r>
      <w:proofErr w:type="spellEnd"/>
      <w:r w:rsidRPr="00C937E6">
        <w:t xml:space="preserve"> architettura, progettazione definitiva ed esecutiva, coordinamento della sicurezza in fase di progettazione relativo ai "Lavori di restauro della Caserma CC. e opere connesse e area circostante al Largo Braida" del Comune di Auletta. </w:t>
      </w:r>
      <w:r w:rsidRPr="00C937E6">
        <w:drawing>
          <wp:inline distT="0" distB="0" distL="0" distR="0" wp14:anchorId="426A0AAE" wp14:editId="6E97AF18">
            <wp:extent cx="152400" cy="152400"/>
            <wp:effectExtent l="0" t="0" r="0" b="0"/>
            <wp:docPr id="1496750266" name="Immagine 97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0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ED3FA" w14:textId="73B76A7B" w:rsidR="00C937E6" w:rsidRPr="00C937E6" w:rsidRDefault="00C937E6" w:rsidP="00C937E6">
      <w:r w:rsidRPr="00C937E6">
        <w:drawing>
          <wp:inline distT="0" distB="0" distL="0" distR="0" wp14:anchorId="792892A5" wp14:editId="387ECE26">
            <wp:extent cx="152400" cy="205740"/>
            <wp:effectExtent l="0" t="0" r="0" b="0"/>
            <wp:docPr id="555673171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248EB130" wp14:editId="37DF0FA3">
            <wp:extent cx="152400" cy="205740"/>
            <wp:effectExtent l="0" t="0" r="0" b="3810"/>
            <wp:docPr id="914477671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113051FC" wp14:editId="1AE965EF">
            <wp:extent cx="152400" cy="205740"/>
            <wp:effectExtent l="0" t="0" r="0" b="3810"/>
            <wp:docPr id="987977679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6D891" w14:textId="33666343" w:rsidR="00C937E6" w:rsidRPr="00C937E6" w:rsidRDefault="00C937E6" w:rsidP="00C937E6">
      <w:r w:rsidRPr="00C937E6">
        <w:t xml:space="preserve">C.U.C. VALLE VITULANESE per il Comune di Cautano (BN) - Esito di Gara - Affidamento dei Lavori di Mitigazione del rischio idrogeologico del Torrente </w:t>
      </w:r>
      <w:proofErr w:type="spellStart"/>
      <w:r w:rsidRPr="00C937E6">
        <w:t>Jenga</w:t>
      </w:r>
      <w:proofErr w:type="spellEnd"/>
      <w:r w:rsidRPr="00C937E6">
        <w:t xml:space="preserve">. </w:t>
      </w:r>
      <w:proofErr w:type="gramStart"/>
      <w:r w:rsidRPr="00C937E6">
        <w:t>I°</w:t>
      </w:r>
      <w:proofErr w:type="gramEnd"/>
      <w:r w:rsidRPr="00C937E6">
        <w:t xml:space="preserve"> stralcio funzionale. </w:t>
      </w:r>
      <w:r w:rsidRPr="00C937E6">
        <w:drawing>
          <wp:inline distT="0" distB="0" distL="0" distR="0" wp14:anchorId="05C5F855" wp14:editId="3F762B42">
            <wp:extent cx="152400" cy="152400"/>
            <wp:effectExtent l="0" t="0" r="0" b="0"/>
            <wp:docPr id="762753436" name="Immagine 93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1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EF5BD" w14:textId="2CFAB7D9" w:rsidR="00C937E6" w:rsidRPr="00C937E6" w:rsidRDefault="00C937E6" w:rsidP="00C937E6">
      <w:r w:rsidRPr="00C937E6">
        <w:drawing>
          <wp:inline distT="0" distB="0" distL="0" distR="0" wp14:anchorId="16D488CF" wp14:editId="718C4332">
            <wp:extent cx="152400" cy="205740"/>
            <wp:effectExtent l="0" t="0" r="0" b="0"/>
            <wp:docPr id="1449426555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72911BF4" wp14:editId="7E3A50C7">
            <wp:extent cx="152400" cy="205740"/>
            <wp:effectExtent l="0" t="0" r="0" b="3810"/>
            <wp:docPr id="517511219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43EA46AB" wp14:editId="5F14FD66">
            <wp:extent cx="152400" cy="205740"/>
            <wp:effectExtent l="0" t="0" r="0" b="3810"/>
            <wp:docPr id="327417916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61CF1" w14:textId="79B4247C" w:rsidR="00C937E6" w:rsidRPr="00C937E6" w:rsidRDefault="00C937E6" w:rsidP="00C937E6">
      <w:r w:rsidRPr="00C937E6">
        <w:t>COMUNE DI NAPOLI - Esito di Gara - Affidamento del servizio di ingegneria e di architettura relativo alle attività di rilievo ed indagini, valutazione della vulnerabilità sismica e diagnosi energetica, progettazione definitiva, coordinamento della sicurezza in fase di progettazione, con opzione per DL e CSE, per l'intervento di recupero primario del comprensorio 10 - edificio P4 ubicato in via Edoardo Scarpetta. </w:t>
      </w:r>
      <w:r w:rsidRPr="00C937E6">
        <w:drawing>
          <wp:inline distT="0" distB="0" distL="0" distR="0" wp14:anchorId="0DA5DEAC" wp14:editId="6D192BD9">
            <wp:extent cx="152400" cy="152400"/>
            <wp:effectExtent l="0" t="0" r="0" b="0"/>
            <wp:docPr id="385061304" name="Immagine 89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2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115C1" w14:textId="2DFD6841" w:rsidR="00C937E6" w:rsidRPr="00C937E6" w:rsidRDefault="00C937E6" w:rsidP="00C937E6">
      <w:r w:rsidRPr="00C937E6">
        <w:drawing>
          <wp:inline distT="0" distB="0" distL="0" distR="0" wp14:anchorId="2F5C2A14" wp14:editId="4ED073F5">
            <wp:extent cx="152400" cy="205740"/>
            <wp:effectExtent l="0" t="0" r="0" b="0"/>
            <wp:docPr id="236827794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7DC70094" wp14:editId="2FB050FC">
            <wp:extent cx="152400" cy="205740"/>
            <wp:effectExtent l="0" t="0" r="0" b="3810"/>
            <wp:docPr id="871977204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566E1A43" wp14:editId="4FD519EE">
            <wp:extent cx="152400" cy="205740"/>
            <wp:effectExtent l="0" t="0" r="0" b="0"/>
            <wp:docPr id="1333236039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C5C89" w14:textId="310265E1" w:rsidR="00C937E6" w:rsidRPr="00C937E6" w:rsidRDefault="00C937E6" w:rsidP="00C937E6">
      <w:r w:rsidRPr="00C937E6">
        <w:t>COMUNE DI SANTA MARINA (SA) - Esito di Gara - Progettazione definitiva ed esecutiva, coordinamento della sicurezza in fase di progettazione, studi ed indagini geologiche nei "Lavori di valorizzazione del litorale e realizzazione pista ciclopedonale tra i Comuni di Santa Marina e San Giovanni a Piro". </w:t>
      </w:r>
      <w:r w:rsidRPr="00C937E6">
        <w:drawing>
          <wp:inline distT="0" distB="0" distL="0" distR="0" wp14:anchorId="58F256C7" wp14:editId="31DAC69E">
            <wp:extent cx="152400" cy="152400"/>
            <wp:effectExtent l="0" t="0" r="0" b="0"/>
            <wp:docPr id="556787518" name="Immagine 85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3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6E24A" w14:textId="3F652DCF" w:rsidR="00C937E6" w:rsidRPr="00C937E6" w:rsidRDefault="00C937E6" w:rsidP="00C937E6">
      <w:r w:rsidRPr="00C937E6">
        <w:drawing>
          <wp:inline distT="0" distB="0" distL="0" distR="0" wp14:anchorId="63F7F359" wp14:editId="4932DD6B">
            <wp:extent cx="152400" cy="205740"/>
            <wp:effectExtent l="0" t="0" r="0" b="0"/>
            <wp:docPr id="63832754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3A3F7C1E" wp14:editId="73A700C5">
            <wp:extent cx="152400" cy="205740"/>
            <wp:effectExtent l="0" t="0" r="0" b="3810"/>
            <wp:docPr id="358524315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2AC4C" w14:textId="77777777" w:rsidR="00C937E6" w:rsidRPr="00C937E6" w:rsidRDefault="00C937E6" w:rsidP="00C937E6">
      <w:r w:rsidRPr="00C937E6">
        <w:rPr>
          <w:b/>
          <w:bCs/>
          <w:i/>
          <w:iCs/>
        </w:rPr>
        <w:t>PROROGHE E RIAPERTURE TERMINI</w:t>
      </w:r>
    </w:p>
    <w:p w14:paraId="4F48BFF7" w14:textId="2AA95E2F" w:rsidR="00C937E6" w:rsidRPr="00C937E6" w:rsidRDefault="00C937E6" w:rsidP="00C937E6">
      <w:r w:rsidRPr="00C937E6">
        <w:drawing>
          <wp:inline distT="0" distB="0" distL="0" distR="0" wp14:anchorId="74FC792A" wp14:editId="316C814E">
            <wp:extent cx="152400" cy="205740"/>
            <wp:effectExtent l="0" t="0" r="0" b="0"/>
            <wp:docPr id="375093114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14C13B85" wp14:editId="17CAA481">
            <wp:extent cx="152400" cy="205740"/>
            <wp:effectExtent l="0" t="0" r="0" b="3810"/>
            <wp:docPr id="37547808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54150926" wp14:editId="7101FEB4">
            <wp:extent cx="152400" cy="205740"/>
            <wp:effectExtent l="0" t="0" r="0" b="3810"/>
            <wp:docPr id="1187491114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95733" w14:textId="630B77BD" w:rsidR="00C937E6" w:rsidRPr="00C937E6" w:rsidRDefault="00C937E6" w:rsidP="00C937E6">
      <w:r w:rsidRPr="00C937E6">
        <w:t>C.U.C. COMUNITÀ MONTANA VALLO DI DIANO per conto del Comune di Montesano sulla Marcellana - Riapertura dei Termini - Bando di Gara - Procedura RDO aperta per l'appalto dei lavori di Costruzione Polo dell'Infanzia Montesano S/M Via 11 Settembre. </w:t>
      </w:r>
      <w:r w:rsidRPr="00C937E6">
        <w:drawing>
          <wp:inline distT="0" distB="0" distL="0" distR="0" wp14:anchorId="460CDA9C" wp14:editId="14E9A92A">
            <wp:extent cx="152400" cy="152400"/>
            <wp:effectExtent l="0" t="0" r="0" b="0"/>
            <wp:docPr id="1589103094" name="Immagine 104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4-0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30BA7" w14:textId="2A7C9443" w:rsidR="00C937E6" w:rsidRPr="00C937E6" w:rsidRDefault="00C937E6" w:rsidP="00C937E6">
      <w:r w:rsidRPr="00C937E6">
        <w:drawing>
          <wp:inline distT="0" distB="0" distL="0" distR="0" wp14:anchorId="762B6A69" wp14:editId="3868E095">
            <wp:extent cx="152400" cy="205740"/>
            <wp:effectExtent l="0" t="0" r="0" b="0"/>
            <wp:docPr id="151102317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7A9E32E1" wp14:editId="7EF93080">
            <wp:extent cx="152400" cy="205740"/>
            <wp:effectExtent l="0" t="0" r="0" b="3810"/>
            <wp:docPr id="865233702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7E6">
        <w:t> </w:t>
      </w:r>
      <w:r w:rsidRPr="00C937E6">
        <w:drawing>
          <wp:inline distT="0" distB="0" distL="0" distR="0" wp14:anchorId="2212E1F1" wp14:editId="5166E1EA">
            <wp:extent cx="152400" cy="205740"/>
            <wp:effectExtent l="0" t="0" r="0" b="0"/>
            <wp:docPr id="529200209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D0E33" w14:textId="77777777" w:rsidR="00C937E6" w:rsidRDefault="00C937E6"/>
    <w:sectPr w:rsidR="00C937E6" w:rsidSect="002140D2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E6"/>
    <w:rsid w:val="002140D2"/>
    <w:rsid w:val="00AD0A2E"/>
    <w:rsid w:val="00C24349"/>
    <w:rsid w:val="00C9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C13F"/>
  <w15:chartTrackingRefBased/>
  <w15:docId w15:val="{33424A61-D259-4175-9732-185B4A81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2140D2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140D2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0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451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933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5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655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5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639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7834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6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2304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001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6928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2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227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6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550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5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2299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6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712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5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4990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1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9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4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0380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56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0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97039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25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6886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2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14259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1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55953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1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2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5048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6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8433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3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554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014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urc.regione.campania.it/eBurcWeb/directServlet?DOCUMENT_ID=138704&amp;ATTACH_ID=208651" TargetMode="External"/><Relationship Id="rId18" Type="http://schemas.openxmlformats.org/officeDocument/2006/relationships/hyperlink" Target="http://burc.regione.campania.it/eBurcWeb/directServlet?DOCUMENT_ID=138702&amp;ATTACH_ID=208649" TargetMode="External"/><Relationship Id="rId26" Type="http://schemas.openxmlformats.org/officeDocument/2006/relationships/hyperlink" Target="http://burc.regione.campania.it/eBurcWeb/directServlet?DOCUMENT_ID=138747&amp;ATTACH_ID=20873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urc.regione.campania.it/eBurcWeb/directServlet?DOCUMENT_ID=138742&amp;ATTACH_ID=20872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burc.regione.campania.it/eBurcWeb/directServlet?DOCUMENT_ID=138809&amp;ATTACH_ID=208832" TargetMode="External"/><Relationship Id="rId12" Type="http://schemas.openxmlformats.org/officeDocument/2006/relationships/hyperlink" Target="http://burc.regione.campania.it/eBurcWeb/directServlet?DOCUMENT_ID=138833&amp;ATTACH_ID=208941" TargetMode="External"/><Relationship Id="rId17" Type="http://schemas.openxmlformats.org/officeDocument/2006/relationships/hyperlink" Target="http://burc.regione.campania.it/eBurcWeb/directServlet?DOCUMENT_ID=138702&amp;ATTACH_ID=208648" TargetMode="External"/><Relationship Id="rId25" Type="http://schemas.openxmlformats.org/officeDocument/2006/relationships/hyperlink" Target="http://burc.regione.campania.it/eBurcWeb/directServlet?DOCUMENT_ID=138746&amp;ATTACH_ID=208732" TargetMode="External"/><Relationship Id="rId33" Type="http://schemas.openxmlformats.org/officeDocument/2006/relationships/hyperlink" Target="http://burc.regione.campania.it/eBurcWeb/directServlet?DOCUMENT_ID=138752&amp;ATTACH_ID=2087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urc.regione.campania.it/eBurcWeb/directServlet?DOCUMENT_ID=138704&amp;ATTACH_ID=208652" TargetMode="External"/><Relationship Id="rId20" Type="http://schemas.openxmlformats.org/officeDocument/2006/relationships/hyperlink" Target="http://burc.regione.campania.it/eBurcWeb/directServlet?DOCUMENT_ID=138741&amp;ATTACH_ID=208727" TargetMode="External"/><Relationship Id="rId29" Type="http://schemas.openxmlformats.org/officeDocument/2006/relationships/hyperlink" Target="http://burc.regione.campania.it/eBurcWeb/directServlet?DOCUMENT_ID=138758&amp;ATTACH_ID=208744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://burc.regione.campania.it/eBurcWeb/directServlet?DOCUMENT_ID=138797&amp;ATTACH_ID=208803" TargetMode="External"/><Relationship Id="rId24" Type="http://schemas.openxmlformats.org/officeDocument/2006/relationships/hyperlink" Target="http://burc.regione.campania.it/eBurcWeb/directServlet?DOCUMENT_ID=138745&amp;ATTACH_ID=208731" TargetMode="External"/><Relationship Id="rId32" Type="http://schemas.openxmlformats.org/officeDocument/2006/relationships/hyperlink" Target="http://burc.regione.campania.it/eBurcWeb/directServlet?DOCUMENT_ID=138761&amp;ATTACH_ID=208747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7.png"/><Relationship Id="rId23" Type="http://schemas.openxmlformats.org/officeDocument/2006/relationships/hyperlink" Target="http://burc.regione.campania.it/eBurcWeb/directServlet?DOCUMENT_ID=138744&amp;ATTACH_ID=208730" TargetMode="External"/><Relationship Id="rId28" Type="http://schemas.openxmlformats.org/officeDocument/2006/relationships/hyperlink" Target="http://burc.regione.campania.it/eBurcWeb/directServlet?DOCUMENT_ID=138757&amp;ATTACH_ID=208743" TargetMode="External"/><Relationship Id="rId10" Type="http://schemas.openxmlformats.org/officeDocument/2006/relationships/hyperlink" Target="http://burc.regione.campania.it/eBurcWeb/directServlet?DOCUMENT_ID=138822&amp;ATTACH_ID=208917" TargetMode="External"/><Relationship Id="rId19" Type="http://schemas.openxmlformats.org/officeDocument/2006/relationships/hyperlink" Target="http://burc.regione.campania.it/eBurcWeb/directServlet?DOCUMENT_ID=138682&amp;ATTACH_ID=208593" TargetMode="External"/><Relationship Id="rId31" Type="http://schemas.openxmlformats.org/officeDocument/2006/relationships/hyperlink" Target="http://burc.regione.campania.it/eBurcWeb/directServlet?DOCUMENT_ID=138760&amp;ATTACH_ID=208746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gif"/><Relationship Id="rId14" Type="http://schemas.openxmlformats.org/officeDocument/2006/relationships/image" Target="media/image6.gif"/><Relationship Id="rId22" Type="http://schemas.openxmlformats.org/officeDocument/2006/relationships/hyperlink" Target="http://burc.regione.campania.it/eBurcWeb/directServlet?DOCUMENT_ID=138743&amp;ATTACH_ID=208729" TargetMode="External"/><Relationship Id="rId27" Type="http://schemas.openxmlformats.org/officeDocument/2006/relationships/hyperlink" Target="http://burc.regione.campania.it/eBurcWeb/directServlet?DOCUMENT_ID=138755&amp;ATTACH_ID=208741" TargetMode="External"/><Relationship Id="rId30" Type="http://schemas.openxmlformats.org/officeDocument/2006/relationships/hyperlink" Target="http://burc.regione.campania.it/eBurcWeb/directServlet?DOCUMENT_ID=138788&amp;ATTACH_ID=208774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42</dc:title>
  <dc:subject>29 maggio 2023</dc:subject>
  <dc:creator>ANCE CAMPANIA</dc:creator>
  <cp:keywords/>
  <dc:description/>
  <cp:lastModifiedBy>ANCE CAMPANIA</cp:lastModifiedBy>
  <cp:revision>1</cp:revision>
  <dcterms:created xsi:type="dcterms:W3CDTF">2023-05-30T06:58:00Z</dcterms:created>
  <dcterms:modified xsi:type="dcterms:W3CDTF">2023-05-30T07:10:00Z</dcterms:modified>
</cp:coreProperties>
</file>