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9636154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5A66E6" w:rsidRDefault="005A66E6">
          <w:r w:rsidRPr="005A66E6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A66E6" w:rsidRPr="005A66E6" w:rsidRDefault="005A66E6">
          <w:pPr>
            <w:rPr>
              <w:color w:val="4F81BD" w:themeColor="accent1"/>
              <w:sz w:val="52"/>
              <w:szCs w:val="52"/>
            </w:rPr>
          </w:pPr>
          <w:r>
            <w:rPr>
              <w:color w:val="4F81BD" w:themeColor="accent1"/>
              <w:sz w:val="52"/>
              <w:szCs w:val="52"/>
            </w:rPr>
            <w:t>n.4/4</w:t>
          </w:r>
        </w:p>
        <w:p w:rsidR="005A66E6" w:rsidRDefault="005A66E6">
          <w:pPr>
            <w:rPr>
              <w:b/>
              <w:bCs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6E6" w:rsidRDefault="009669A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A66E6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Avellino superiori a 250mila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A66E6" w:rsidRDefault="005A66E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20 aprile al 20 luglio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A66E6" w:rsidRDefault="00A97B15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5A66E6" w:rsidRDefault="009669A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66E6"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Aggiudicazioni di lavori pubblici in provincia di Avellino superiori a 250mila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A66E6" w:rsidRDefault="005A66E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20 aprile al 20 luglio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A66E6" w:rsidRDefault="00A97B15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7-20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A66E6" w:rsidRDefault="005A66E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7-20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A66E6" w:rsidRDefault="005A66E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103ADE" w:rsidRDefault="00103ADE" w:rsidP="00103ADE">
      <w:pPr>
        <w:pStyle w:val="Paragrafoelenco"/>
        <w:numPr>
          <w:ilvl w:val="0"/>
          <w:numId w:val="3"/>
        </w:numPr>
        <w:rPr>
          <w:b/>
          <w:bCs/>
        </w:rPr>
      </w:pPr>
      <w:r w:rsidRPr="00103ADE">
        <w:rPr>
          <w:b/>
          <w:bCs/>
        </w:rPr>
        <w:lastRenderedPageBreak/>
        <w:t>Codice esito: 117793E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03ADE" w:rsidRPr="004C7CE0" w:rsidTr="00A45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103ADE" w:rsidRDefault="00103ADE" w:rsidP="00103ADE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</w:tc>
        <w:tc>
          <w:tcPr>
            <w:tcW w:w="4814" w:type="dxa"/>
          </w:tcPr>
          <w:p w:rsidR="00103ADE" w:rsidRPr="00040C60" w:rsidRDefault="003016C8" w:rsidP="004A4F5F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color w:val="auto"/>
                <w:sz w:val="20"/>
              </w:rPr>
              <w:t>Comune di Forino - Tecnico</w:t>
            </w:r>
          </w:p>
        </w:tc>
      </w:tr>
      <w:tr w:rsidR="00103ADE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b/>
                <w:bCs/>
                <w:color w:val="auto"/>
                <w:sz w:val="20"/>
              </w:rPr>
              <w:t>Recupero ed adeguamento antisismico della scuola elementare di Via G. Marconi.</w:t>
            </w:r>
          </w:p>
        </w:tc>
      </w:tr>
      <w:tr w:rsidR="00103ADE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color w:val="auto"/>
                <w:sz w:val="20"/>
              </w:rPr>
              <w:t> </w:t>
            </w:r>
            <w:r w:rsidRPr="003016C8">
              <w:rPr>
                <w:b/>
                <w:bCs/>
                <w:color w:val="auto"/>
                <w:sz w:val="20"/>
              </w:rPr>
              <w:t>Ristrutturazione</w:t>
            </w:r>
            <w:r w:rsidRPr="003016C8">
              <w:rPr>
                <w:color w:val="auto"/>
                <w:sz w:val="20"/>
              </w:rPr>
              <w:br/>
              <w:t>CPV1: </w:t>
            </w:r>
            <w:r w:rsidRPr="003016C8">
              <w:rPr>
                <w:b/>
                <w:bCs/>
                <w:color w:val="auto"/>
                <w:sz w:val="20"/>
              </w:rPr>
              <w:t>45220000-5 - Opere d'arte e strutture</w:t>
            </w:r>
          </w:p>
        </w:tc>
      </w:tr>
      <w:tr w:rsidR="00103ADE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color w:val="auto"/>
                <w:sz w:val="20"/>
              </w:rPr>
              <w:t> </w:t>
            </w:r>
            <w:r w:rsidRPr="003016C8">
              <w:rPr>
                <w:b/>
                <w:bCs/>
                <w:color w:val="auto"/>
                <w:sz w:val="20"/>
              </w:rPr>
              <w:t>H21E15000620001</w:t>
            </w:r>
          </w:p>
        </w:tc>
      </w:tr>
      <w:tr w:rsidR="00103ADE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b/>
                <w:bCs/>
                <w:color w:val="auto"/>
                <w:sz w:val="20"/>
              </w:rPr>
              <w:t>65718172F3</w:t>
            </w:r>
          </w:p>
        </w:tc>
      </w:tr>
      <w:tr w:rsidR="00103ADE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5A66E6" w:rsidRDefault="003016C8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5A66E6">
              <w:rPr>
                <w:b/>
                <w:bCs/>
                <w:color w:val="auto"/>
                <w:sz w:val="36"/>
                <w:szCs w:val="36"/>
              </w:rPr>
              <w:t>€ 1.152.335,68</w:t>
            </w:r>
          </w:p>
        </w:tc>
      </w:tr>
      <w:tr w:rsidR="00103ADE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€ 1.096.394,42</w:t>
            </w:r>
          </w:p>
        </w:tc>
      </w:tr>
      <w:tr w:rsidR="00103ADE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b/>
                <w:bCs/>
                <w:color w:val="auto"/>
                <w:sz w:val="20"/>
              </w:rPr>
              <w:t>5,22%</w:t>
            </w:r>
          </w:p>
        </w:tc>
      </w:tr>
      <w:tr w:rsidR="00103ADE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5A66E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b/>
                <w:bCs/>
                <w:color w:val="auto"/>
                <w:sz w:val="20"/>
              </w:rPr>
              <w:t>Procedura aperta</w:t>
            </w:r>
            <w:r w:rsidRPr="003016C8">
              <w:rPr>
                <w:color w:val="auto"/>
                <w:sz w:val="20"/>
              </w:rPr>
              <w:br/>
            </w:r>
          </w:p>
        </w:tc>
      </w:tr>
      <w:tr w:rsidR="00103ADE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b/>
                <w:bCs/>
                <w:color w:val="auto"/>
                <w:sz w:val="20"/>
              </w:rPr>
              <w:t>17/02/2016</w:t>
            </w:r>
          </w:p>
        </w:tc>
      </w:tr>
      <w:tr w:rsidR="00103ADE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b/>
                <w:bCs/>
                <w:color w:val="auto"/>
                <w:sz w:val="20"/>
              </w:rPr>
              <w:t>OG1 - Edifici civili e industriali III-bis - Fino a euro 1.500.000</w:t>
            </w:r>
          </w:p>
        </w:tc>
      </w:tr>
      <w:tr w:rsidR="00103ADE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b/>
                <w:bCs/>
                <w:color w:val="auto"/>
                <w:sz w:val="20"/>
              </w:rPr>
              <w:t>OG2 - Restauro e manutenzione dei beni immobili sottoposti a tutela ai sensi delle disposizioni in m - I - Fino a euro 258.000</w:t>
            </w:r>
          </w:p>
        </w:tc>
      </w:tr>
      <w:tr w:rsidR="00103ADE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23/06/2016</w:t>
            </w:r>
          </w:p>
        </w:tc>
      </w:tr>
      <w:tr w:rsidR="00103ADE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C80F6D" w:rsidRDefault="003016C8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color w:val="auto"/>
                <w:sz w:val="20"/>
              </w:rPr>
              <w:t>N. imprese richiedenti: </w:t>
            </w:r>
            <w:r w:rsidRPr="003016C8">
              <w:rPr>
                <w:color w:val="auto"/>
                <w:sz w:val="20"/>
              </w:rPr>
              <w:br/>
              <w:t>N. imprese invitate: </w:t>
            </w:r>
            <w:r w:rsidRPr="003016C8">
              <w:rPr>
                <w:color w:val="auto"/>
                <w:sz w:val="20"/>
              </w:rPr>
              <w:br/>
              <w:t>N. imprese offerenti: </w:t>
            </w:r>
            <w:r w:rsidRPr="003016C8">
              <w:rPr>
                <w:b/>
                <w:bCs/>
                <w:color w:val="auto"/>
                <w:sz w:val="20"/>
              </w:rPr>
              <w:t>7</w:t>
            </w:r>
            <w:r w:rsidRPr="003016C8">
              <w:rPr>
                <w:color w:val="auto"/>
                <w:sz w:val="20"/>
              </w:rPr>
              <w:br/>
              <w:t>N. imprese ammesse: </w:t>
            </w:r>
            <w:r w:rsidRPr="003016C8">
              <w:rPr>
                <w:b/>
                <w:bCs/>
                <w:color w:val="auto"/>
                <w:sz w:val="20"/>
              </w:rPr>
              <w:t>7</w:t>
            </w:r>
          </w:p>
        </w:tc>
      </w:tr>
      <w:tr w:rsidR="00103ADE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5A66E6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r w:rsidRPr="005A66E6">
              <w:rPr>
                <w:rFonts w:ascii="Verdana" w:eastAsia="Times New Roman" w:hAnsi="Verdana" w:cs="Times New Roman"/>
                <w:b/>
                <w:bCs/>
                <w:color w:val="444444"/>
                <w:sz w:val="28"/>
                <w:szCs w:val="28"/>
                <w:lang w:eastAsia="it-IT"/>
              </w:rPr>
              <w:t xml:space="preserve">Alba Costruzioni </w:t>
            </w:r>
            <w:proofErr w:type="spellStart"/>
            <w:r w:rsidRPr="005A66E6">
              <w:rPr>
                <w:rFonts w:ascii="Verdana" w:eastAsia="Times New Roman" w:hAnsi="Verdana" w:cs="Times New Roman"/>
                <w:b/>
                <w:bCs/>
                <w:color w:val="444444"/>
                <w:sz w:val="28"/>
                <w:szCs w:val="28"/>
                <w:lang w:eastAsia="it-IT"/>
              </w:rPr>
              <w:t>s.c.p.a</w:t>
            </w:r>
            <w:proofErr w:type="spellEnd"/>
            <w:r w:rsidRPr="003016C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. </w:t>
            </w:r>
          </w:p>
        </w:tc>
      </w:tr>
      <w:tr w:rsidR="00103ADE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4C7CE0" w:rsidRDefault="003016C8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016C8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103ADE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103ADE" w:rsidRPr="004C7CE0" w:rsidRDefault="00103ADE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03ADE" w:rsidRPr="00846CC7" w:rsidRDefault="003016C8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390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08/04/2017</w:t>
            </w:r>
          </w:p>
        </w:tc>
      </w:tr>
    </w:tbl>
    <w:p w:rsidR="00103ADE" w:rsidRDefault="00103ADE" w:rsidP="00103ADE">
      <w:pPr>
        <w:ind w:left="360"/>
        <w:rPr>
          <w:b/>
          <w:bCs/>
        </w:rPr>
      </w:pPr>
    </w:p>
    <w:p w:rsidR="00767276" w:rsidRDefault="00767276" w:rsidP="00103ADE">
      <w:pPr>
        <w:ind w:left="360"/>
        <w:rPr>
          <w:b/>
          <w:bCs/>
        </w:rPr>
      </w:pPr>
    </w:p>
    <w:p w:rsidR="00767276" w:rsidRDefault="00767276" w:rsidP="00103ADE">
      <w:pPr>
        <w:ind w:left="360"/>
        <w:rPr>
          <w:b/>
          <w:bCs/>
        </w:rPr>
      </w:pPr>
    </w:p>
    <w:p w:rsidR="00767276" w:rsidRDefault="00767276" w:rsidP="00103ADE">
      <w:pPr>
        <w:ind w:left="360"/>
        <w:rPr>
          <w:b/>
          <w:bCs/>
        </w:rPr>
      </w:pPr>
    </w:p>
    <w:p w:rsidR="005A66E6" w:rsidRDefault="005A66E6" w:rsidP="00103ADE">
      <w:pPr>
        <w:ind w:left="360"/>
        <w:rPr>
          <w:b/>
          <w:bCs/>
        </w:rPr>
      </w:pPr>
    </w:p>
    <w:p w:rsidR="005A66E6" w:rsidRDefault="005A66E6" w:rsidP="00103ADE">
      <w:pPr>
        <w:ind w:left="360"/>
        <w:rPr>
          <w:b/>
          <w:bCs/>
        </w:rPr>
      </w:pPr>
    </w:p>
    <w:p w:rsidR="00767276" w:rsidRDefault="00767276" w:rsidP="00103ADE">
      <w:pPr>
        <w:ind w:left="360"/>
        <w:rPr>
          <w:b/>
          <w:bCs/>
        </w:rPr>
      </w:pPr>
    </w:p>
    <w:p w:rsidR="00767276" w:rsidRPr="00A11C51" w:rsidRDefault="00A11C51" w:rsidP="00A11C51">
      <w:pPr>
        <w:pStyle w:val="Paragrafoelenco"/>
        <w:numPr>
          <w:ilvl w:val="0"/>
          <w:numId w:val="3"/>
        </w:numPr>
        <w:rPr>
          <w:b/>
          <w:bCs/>
        </w:rPr>
      </w:pPr>
      <w:r w:rsidRPr="00A11C51">
        <w:rPr>
          <w:b/>
          <w:bCs/>
        </w:rPr>
        <w:lastRenderedPageBreak/>
        <w:t>Codice esito: 116520E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67276" w:rsidRPr="004C7CE0" w:rsidTr="00A45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103ADE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</w:tc>
        <w:tc>
          <w:tcPr>
            <w:tcW w:w="4814" w:type="dxa"/>
          </w:tcPr>
          <w:p w:rsidR="00767276" w:rsidRPr="00040C60" w:rsidRDefault="00627177" w:rsidP="00A45198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27177">
              <w:rPr>
                <w:color w:val="auto"/>
                <w:sz w:val="20"/>
              </w:rPr>
              <w:t>Comune di Ospedaletto d'Alpinolo - Ufficio Tecnico Comunale</w:t>
            </w:r>
          </w:p>
        </w:tc>
      </w:tr>
      <w:tr w:rsidR="00767276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27177">
              <w:rPr>
                <w:b/>
                <w:bCs/>
                <w:color w:val="auto"/>
                <w:sz w:val="20"/>
              </w:rPr>
              <w:t>Lavori per “Opere di potenziamento area P.I.P. – Realizzazione di infrastrutture per il P.I.P. in località Tuoro”</w:t>
            </w:r>
          </w:p>
        </w:tc>
      </w:tr>
      <w:tr w:rsidR="00767276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45230000-8 - Lavori di costruzione di condutture, linee di comunicazione e linee elettriche, autostrade, strade, campi di aviazione e ferrovie; lavori di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livellame</w:t>
            </w:r>
            <w:proofErr w:type="spellEnd"/>
          </w:p>
        </w:tc>
      </w:tr>
      <w:tr w:rsidR="00767276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27177">
              <w:rPr>
                <w:b/>
                <w:bCs/>
                <w:color w:val="auto"/>
                <w:sz w:val="20"/>
              </w:rPr>
              <w:t>H87B13000090006</w:t>
            </w:r>
          </w:p>
        </w:tc>
      </w:tr>
      <w:tr w:rsidR="00767276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00352587D0</w:t>
            </w:r>
          </w:p>
        </w:tc>
      </w:tr>
      <w:tr w:rsidR="00767276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5A66E6" w:rsidRDefault="00627177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5A66E6">
              <w:rPr>
                <w:b/>
                <w:bCs/>
                <w:color w:val="auto"/>
                <w:sz w:val="36"/>
                <w:szCs w:val="36"/>
              </w:rPr>
              <w:t>€ 516.643,98</w:t>
            </w:r>
          </w:p>
        </w:tc>
      </w:tr>
      <w:tr w:rsidR="00767276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€ 500.232,67</w:t>
            </w:r>
          </w:p>
        </w:tc>
      </w:tr>
      <w:tr w:rsidR="00767276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27177">
              <w:rPr>
                <w:b/>
                <w:bCs/>
                <w:color w:val="auto"/>
                <w:sz w:val="20"/>
              </w:rPr>
              <w:t>3,313%</w:t>
            </w:r>
          </w:p>
        </w:tc>
      </w:tr>
      <w:tr w:rsidR="00767276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5A66E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767276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27177">
              <w:rPr>
                <w:b/>
                <w:bCs/>
                <w:color w:val="auto"/>
                <w:sz w:val="20"/>
              </w:rPr>
              <w:t>13/05/2015</w:t>
            </w:r>
          </w:p>
        </w:tc>
      </w:tr>
      <w:tr w:rsidR="00767276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27177">
              <w:rPr>
                <w:b/>
                <w:bCs/>
                <w:color w:val="auto"/>
                <w:sz w:val="20"/>
              </w:rPr>
              <w:t xml:space="preserve">OG10 - Impianti per la trasformazione alta/media tensione e per la distribuzione di energia </w:t>
            </w:r>
            <w:proofErr w:type="spellStart"/>
            <w:r w:rsidRPr="00627177">
              <w:rPr>
                <w:b/>
                <w:bCs/>
                <w:color w:val="auto"/>
                <w:sz w:val="20"/>
              </w:rPr>
              <w:t>elettric</w:t>
            </w:r>
            <w:proofErr w:type="spellEnd"/>
            <w:r w:rsidRPr="00627177">
              <w:rPr>
                <w:b/>
                <w:bCs/>
                <w:color w:val="auto"/>
                <w:sz w:val="20"/>
              </w:rPr>
              <w:t xml:space="preserve"> II - Fino a euro 516.000</w:t>
            </w:r>
          </w:p>
        </w:tc>
      </w:tr>
      <w:tr w:rsidR="00767276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67276" w:rsidRPr="004C7CE0" w:rsidRDefault="00767276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767276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23/11/2015</w:t>
            </w:r>
          </w:p>
        </w:tc>
      </w:tr>
      <w:tr w:rsidR="00767276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C80F6D" w:rsidRDefault="00627177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27177">
              <w:rPr>
                <w:color w:val="auto"/>
                <w:sz w:val="20"/>
              </w:rPr>
              <w:t>N. imprese richiedenti: </w:t>
            </w:r>
            <w:r w:rsidRPr="00627177">
              <w:rPr>
                <w:color w:val="auto"/>
                <w:sz w:val="20"/>
              </w:rPr>
              <w:br/>
              <w:t>N. imprese invitate: </w:t>
            </w:r>
            <w:r w:rsidRPr="00627177">
              <w:rPr>
                <w:color w:val="auto"/>
                <w:sz w:val="20"/>
              </w:rPr>
              <w:br/>
              <w:t>N. imprese offerenti: </w:t>
            </w:r>
            <w:r w:rsidRPr="00627177">
              <w:rPr>
                <w:b/>
                <w:bCs/>
                <w:color w:val="auto"/>
                <w:sz w:val="20"/>
              </w:rPr>
              <w:t>8</w:t>
            </w:r>
            <w:r w:rsidRPr="00627177">
              <w:rPr>
                <w:color w:val="auto"/>
                <w:sz w:val="20"/>
              </w:rPr>
              <w:br/>
              <w:t>N. imprese ammesse: </w:t>
            </w:r>
            <w:r w:rsidRPr="00627177">
              <w:rPr>
                <w:b/>
                <w:bCs/>
                <w:color w:val="auto"/>
                <w:sz w:val="20"/>
              </w:rPr>
              <w:t>2</w:t>
            </w:r>
          </w:p>
        </w:tc>
      </w:tr>
      <w:tr w:rsidR="00767276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5A66E6" w:rsidRDefault="00627177" w:rsidP="005A66E6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627177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r w:rsidRPr="005A66E6">
              <w:rPr>
                <w:rFonts w:ascii="Verdana" w:eastAsia="Times New Roman" w:hAnsi="Verdana" w:cs="Times New Roman"/>
                <w:b/>
                <w:bCs/>
                <w:color w:val="444444"/>
                <w:sz w:val="32"/>
                <w:szCs w:val="32"/>
                <w:lang w:eastAsia="it-IT"/>
              </w:rPr>
              <w:t xml:space="preserve">Antonio </w:t>
            </w:r>
            <w:proofErr w:type="spellStart"/>
            <w:r w:rsidRPr="005A66E6">
              <w:rPr>
                <w:rFonts w:ascii="Verdana" w:eastAsia="Times New Roman" w:hAnsi="Verdana" w:cs="Times New Roman"/>
                <w:b/>
                <w:bCs/>
                <w:color w:val="444444"/>
                <w:sz w:val="32"/>
                <w:szCs w:val="32"/>
                <w:lang w:eastAsia="it-IT"/>
              </w:rPr>
              <w:t>Picone</w:t>
            </w:r>
            <w:proofErr w:type="spellEnd"/>
            <w:r w:rsidRPr="005A66E6">
              <w:rPr>
                <w:rFonts w:ascii="Verdana" w:eastAsia="Times New Roman" w:hAnsi="Verdana" w:cs="Times New Roman"/>
                <w:b/>
                <w:bCs/>
                <w:color w:val="444444"/>
                <w:sz w:val="32"/>
                <w:szCs w:val="32"/>
                <w:lang w:eastAsia="it-IT"/>
              </w:rPr>
              <w:t xml:space="preserve"> S.R.L. </w:t>
            </w:r>
          </w:p>
        </w:tc>
      </w:tr>
      <w:tr w:rsidR="00767276" w:rsidRPr="004C7CE0" w:rsidTr="00A45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4C7CE0" w:rsidRDefault="00627177" w:rsidP="00A4519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27177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767276" w:rsidRPr="004C7CE0" w:rsidTr="00A45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767276" w:rsidRPr="004C7CE0" w:rsidRDefault="00767276" w:rsidP="00A45198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67276" w:rsidRPr="00846CC7" w:rsidRDefault="00627177" w:rsidP="00A45198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31/12/2015</w:t>
            </w:r>
          </w:p>
        </w:tc>
      </w:tr>
    </w:tbl>
    <w:p w:rsidR="00767276" w:rsidRDefault="00767276" w:rsidP="00103ADE">
      <w:pPr>
        <w:ind w:left="360"/>
        <w:rPr>
          <w:b/>
          <w:bCs/>
        </w:rPr>
      </w:pPr>
    </w:p>
    <w:p w:rsidR="005A66E6" w:rsidRDefault="005A66E6" w:rsidP="00103ADE">
      <w:pPr>
        <w:ind w:left="360"/>
        <w:rPr>
          <w:b/>
          <w:bCs/>
        </w:rPr>
      </w:pPr>
    </w:p>
    <w:p w:rsidR="005A66E6" w:rsidRDefault="005A66E6" w:rsidP="00103ADE">
      <w:pPr>
        <w:ind w:left="360"/>
        <w:rPr>
          <w:b/>
          <w:bCs/>
        </w:rPr>
      </w:pPr>
    </w:p>
    <w:p w:rsidR="00F3028B" w:rsidRDefault="00F3028B" w:rsidP="00103ADE">
      <w:pPr>
        <w:ind w:left="360"/>
        <w:rPr>
          <w:b/>
          <w:bCs/>
        </w:rPr>
      </w:pPr>
    </w:p>
    <w:p w:rsidR="00F3028B" w:rsidRDefault="00F3028B" w:rsidP="00F3028B">
      <w:pPr>
        <w:rPr>
          <w:b/>
          <w:bCs/>
        </w:rPr>
      </w:pPr>
    </w:p>
    <w:p w:rsidR="00F3028B" w:rsidRPr="00F3028B" w:rsidRDefault="008F53A8" w:rsidP="008F53A8">
      <w:pPr>
        <w:pStyle w:val="Paragrafoelenco"/>
        <w:numPr>
          <w:ilvl w:val="0"/>
          <w:numId w:val="3"/>
        </w:numPr>
        <w:rPr>
          <w:b/>
          <w:bCs/>
        </w:rPr>
      </w:pPr>
      <w:r w:rsidRPr="008F53A8">
        <w:rPr>
          <w:b/>
          <w:bCs/>
        </w:rPr>
        <w:lastRenderedPageBreak/>
        <w:t>Codice esito: 115744E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3028B" w:rsidRPr="004C7CE0" w:rsidTr="00674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103ADE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</w:tc>
        <w:tc>
          <w:tcPr>
            <w:tcW w:w="4814" w:type="dxa"/>
          </w:tcPr>
          <w:p w:rsidR="00F3028B" w:rsidRPr="00040C60" w:rsidRDefault="00CF09B2" w:rsidP="00674346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F09B2">
              <w:rPr>
                <w:color w:val="auto"/>
                <w:sz w:val="20"/>
              </w:rPr>
              <w:t>Comune di Montoro - Settore "Lavori Pubblici"</w:t>
            </w:r>
          </w:p>
        </w:tc>
      </w:tr>
      <w:tr w:rsidR="00F3028B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CF09B2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F09B2">
              <w:rPr>
                <w:b/>
                <w:bCs/>
                <w:color w:val="auto"/>
                <w:sz w:val="20"/>
              </w:rPr>
              <w:t>Rifacimento spogliatoi e adeguamento alle norme di sicurezza dello stadio comunale alla frazione Piano - II stralcio di completamento</w:t>
            </w:r>
          </w:p>
        </w:tc>
      </w:tr>
      <w:tr w:rsidR="00F3028B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CF09B2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45212000-6 - Lavori di costruzione di centri ricreativi, sportivi, culturali, alberghi e ristoranti</w:t>
            </w:r>
          </w:p>
        </w:tc>
      </w:tr>
      <w:tr w:rsidR="00F3028B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CF09B2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F09B2">
              <w:rPr>
                <w:b/>
                <w:bCs/>
                <w:color w:val="auto"/>
                <w:sz w:val="20"/>
              </w:rPr>
              <w:t>B83G15012670004</w:t>
            </w:r>
          </w:p>
        </w:tc>
      </w:tr>
      <w:tr w:rsidR="00F3028B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CF09B2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65494644AB</w:t>
            </w:r>
          </w:p>
        </w:tc>
      </w:tr>
      <w:tr w:rsidR="00F3028B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5A66E6" w:rsidRDefault="0021393D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5A66E6">
              <w:rPr>
                <w:b/>
                <w:bCs/>
                <w:color w:val="auto"/>
                <w:sz w:val="36"/>
                <w:szCs w:val="36"/>
              </w:rPr>
              <w:t>€ 295.696,65</w:t>
            </w:r>
          </w:p>
        </w:tc>
      </w:tr>
      <w:tr w:rsidR="00F3028B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21393D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€ 261.543,84</w:t>
            </w:r>
          </w:p>
        </w:tc>
      </w:tr>
      <w:tr w:rsidR="00F3028B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21393D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1393D">
              <w:rPr>
                <w:b/>
                <w:bCs/>
                <w:color w:val="auto"/>
                <w:sz w:val="20"/>
              </w:rPr>
              <w:t>11,83%</w:t>
            </w:r>
          </w:p>
        </w:tc>
      </w:tr>
      <w:tr w:rsidR="00F3028B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21393D" w:rsidP="005A66E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F3028B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21393D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1393D">
              <w:rPr>
                <w:b/>
                <w:bCs/>
                <w:color w:val="auto"/>
                <w:sz w:val="20"/>
              </w:rPr>
              <w:t>19/02/2016</w:t>
            </w:r>
          </w:p>
        </w:tc>
      </w:tr>
      <w:tr w:rsidR="00F3028B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21393D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 - Fino a euro 258.000</w:t>
            </w:r>
          </w:p>
        </w:tc>
      </w:tr>
      <w:tr w:rsidR="00F3028B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3028B" w:rsidRPr="004C7CE0" w:rsidRDefault="00F3028B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F3028B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21393D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17/05/2016</w:t>
            </w:r>
          </w:p>
        </w:tc>
      </w:tr>
      <w:tr w:rsidR="00F3028B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C80F6D" w:rsidRDefault="0021393D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1393D">
              <w:rPr>
                <w:color w:val="auto"/>
                <w:sz w:val="20"/>
              </w:rPr>
              <w:t>N. imprese richiedenti: </w:t>
            </w:r>
            <w:r w:rsidRPr="0021393D">
              <w:rPr>
                <w:b/>
                <w:bCs/>
                <w:color w:val="auto"/>
                <w:sz w:val="20"/>
              </w:rPr>
              <w:t>11</w:t>
            </w:r>
            <w:r w:rsidRPr="0021393D">
              <w:rPr>
                <w:color w:val="auto"/>
                <w:sz w:val="20"/>
              </w:rPr>
              <w:br/>
              <w:t>N. imprese invitate: </w:t>
            </w:r>
            <w:r w:rsidRPr="0021393D">
              <w:rPr>
                <w:b/>
                <w:bCs/>
                <w:color w:val="auto"/>
                <w:sz w:val="20"/>
              </w:rPr>
              <w:t>11</w:t>
            </w:r>
            <w:r w:rsidRPr="0021393D">
              <w:rPr>
                <w:color w:val="auto"/>
                <w:sz w:val="20"/>
              </w:rPr>
              <w:br/>
              <w:t>N. imprese offerenti: </w:t>
            </w:r>
            <w:r w:rsidRPr="0021393D">
              <w:rPr>
                <w:b/>
                <w:bCs/>
                <w:color w:val="auto"/>
                <w:sz w:val="20"/>
              </w:rPr>
              <w:t>11</w:t>
            </w:r>
            <w:r w:rsidRPr="0021393D">
              <w:rPr>
                <w:color w:val="auto"/>
                <w:sz w:val="20"/>
              </w:rPr>
              <w:br/>
              <w:t>N. imprese ammesse: </w:t>
            </w:r>
            <w:r w:rsidRPr="0021393D">
              <w:rPr>
                <w:b/>
                <w:bCs/>
                <w:color w:val="auto"/>
                <w:sz w:val="20"/>
              </w:rPr>
              <w:t>7</w:t>
            </w:r>
          </w:p>
        </w:tc>
      </w:tr>
      <w:tr w:rsidR="00F3028B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5A66E6" w:rsidRDefault="0021393D" w:rsidP="005A66E6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21393D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r w:rsidRPr="005A66E6">
              <w:rPr>
                <w:rFonts w:ascii="Verdana" w:eastAsia="Times New Roman" w:hAnsi="Verdana" w:cs="Times New Roman"/>
                <w:b/>
                <w:bCs/>
                <w:color w:val="444444"/>
                <w:sz w:val="32"/>
                <w:szCs w:val="32"/>
                <w:lang w:eastAsia="it-IT"/>
              </w:rPr>
              <w:t xml:space="preserve">FAPA S.R.L. </w:t>
            </w:r>
          </w:p>
        </w:tc>
      </w:tr>
      <w:tr w:rsidR="00F3028B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4C7CE0" w:rsidRDefault="0021393D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1393D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F3028B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F3028B" w:rsidRPr="004C7CE0" w:rsidRDefault="00F3028B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3028B" w:rsidRPr="00846CC7" w:rsidRDefault="0021393D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21393D">
              <w:rPr>
                <w:color w:val="auto"/>
                <w:sz w:val="20"/>
              </w:rPr>
              <w:t>numero</w:t>
            </w:r>
            <w:proofErr w:type="gramEnd"/>
            <w:r w:rsidRPr="0021393D">
              <w:rPr>
                <w:color w:val="auto"/>
                <w:sz w:val="20"/>
              </w:rPr>
              <w:t xml:space="preserve"> giorni: </w:t>
            </w:r>
            <w:r w:rsidRPr="0021393D">
              <w:rPr>
                <w:b/>
                <w:bCs/>
                <w:color w:val="auto"/>
                <w:sz w:val="20"/>
              </w:rPr>
              <w:t>225</w:t>
            </w:r>
            <w:r w:rsidRPr="0021393D">
              <w:rPr>
                <w:color w:val="auto"/>
                <w:sz w:val="20"/>
              </w:rPr>
              <w:br/>
              <w:t>data presunta di fine lavori: </w:t>
            </w:r>
            <w:r w:rsidRPr="0021393D">
              <w:rPr>
                <w:b/>
                <w:bCs/>
                <w:color w:val="auto"/>
                <w:sz w:val="20"/>
              </w:rPr>
              <w:t>12/12/2016</w:t>
            </w:r>
          </w:p>
        </w:tc>
      </w:tr>
    </w:tbl>
    <w:p w:rsidR="00F3028B" w:rsidRDefault="00F3028B" w:rsidP="00F3028B">
      <w:pPr>
        <w:rPr>
          <w:b/>
          <w:bCs/>
        </w:rPr>
      </w:pPr>
    </w:p>
    <w:p w:rsidR="00CD4761" w:rsidRDefault="00CD4761" w:rsidP="00F3028B">
      <w:pPr>
        <w:rPr>
          <w:b/>
          <w:bCs/>
        </w:rPr>
      </w:pPr>
    </w:p>
    <w:p w:rsidR="00CD4761" w:rsidRDefault="00CD4761" w:rsidP="00F3028B">
      <w:pPr>
        <w:rPr>
          <w:b/>
          <w:bCs/>
        </w:rPr>
      </w:pPr>
    </w:p>
    <w:p w:rsidR="005A66E6" w:rsidRDefault="005A66E6" w:rsidP="00F3028B">
      <w:pPr>
        <w:rPr>
          <w:b/>
          <w:bCs/>
        </w:rPr>
      </w:pPr>
    </w:p>
    <w:p w:rsidR="005A66E6" w:rsidRDefault="005A66E6" w:rsidP="00F3028B">
      <w:pPr>
        <w:rPr>
          <w:b/>
          <w:bCs/>
        </w:rPr>
      </w:pPr>
    </w:p>
    <w:p w:rsidR="00CD4761" w:rsidRDefault="00CD4761" w:rsidP="00F3028B">
      <w:pPr>
        <w:rPr>
          <w:b/>
          <w:bCs/>
        </w:rPr>
      </w:pPr>
    </w:p>
    <w:p w:rsidR="00CD4761" w:rsidRDefault="00CD4761" w:rsidP="00CD4761">
      <w:pPr>
        <w:rPr>
          <w:b/>
          <w:bCs/>
        </w:rPr>
      </w:pPr>
    </w:p>
    <w:p w:rsidR="00CD4761" w:rsidRDefault="00CD4761" w:rsidP="00CD4761">
      <w:pPr>
        <w:pStyle w:val="Paragrafoelenco"/>
        <w:numPr>
          <w:ilvl w:val="0"/>
          <w:numId w:val="3"/>
        </w:numPr>
        <w:rPr>
          <w:b/>
          <w:bCs/>
        </w:rPr>
      </w:pPr>
      <w:r w:rsidRPr="00CD4761">
        <w:rPr>
          <w:b/>
          <w:bCs/>
        </w:rPr>
        <w:t>Codice esito: 115308E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D4761" w:rsidRPr="004C7CE0" w:rsidTr="00674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103ADE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</w:tc>
        <w:tc>
          <w:tcPr>
            <w:tcW w:w="4814" w:type="dxa"/>
          </w:tcPr>
          <w:p w:rsidR="00CD4761" w:rsidRPr="00040C60" w:rsidRDefault="00B90718" w:rsidP="00674346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90718">
              <w:rPr>
                <w:color w:val="auto"/>
                <w:sz w:val="20"/>
              </w:rPr>
              <w:t>Comune di Teora - tecnico</w:t>
            </w:r>
          </w:p>
        </w:tc>
      </w:tr>
      <w:tr w:rsidR="00CD4761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90718">
              <w:rPr>
                <w:b/>
                <w:bCs/>
                <w:color w:val="auto"/>
                <w:sz w:val="20"/>
              </w:rPr>
              <w:t xml:space="preserve">Lavori di ammodernamento sismico ed </w:t>
            </w:r>
            <w:proofErr w:type="spellStart"/>
            <w:r w:rsidRPr="00B90718">
              <w:rPr>
                <w:b/>
                <w:bCs/>
                <w:color w:val="auto"/>
                <w:sz w:val="20"/>
              </w:rPr>
              <w:t>efficientamento</w:t>
            </w:r>
            <w:proofErr w:type="spellEnd"/>
            <w:r w:rsidRPr="00B90718">
              <w:rPr>
                <w:b/>
                <w:bCs/>
                <w:color w:val="auto"/>
                <w:sz w:val="20"/>
              </w:rPr>
              <w:t xml:space="preserve"> energetico nella scuola media F. De Sanctis in via Largo Europa. CIG: 6502128DC1 </w:t>
            </w:r>
          </w:p>
        </w:tc>
      </w:tr>
      <w:tr w:rsidR="00CD4761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90718">
              <w:rPr>
                <w:b/>
                <w:bCs/>
                <w:color w:val="auto"/>
                <w:sz w:val="20"/>
              </w:rPr>
              <w:t>45214220-8 - Lavori di costruzione di scuole superiori</w:t>
            </w:r>
          </w:p>
        </w:tc>
      </w:tr>
      <w:tr w:rsidR="00CD4761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CD4761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CD4761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6502128DC1</w:t>
            </w:r>
          </w:p>
        </w:tc>
      </w:tr>
      <w:tr w:rsidR="00CD4761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5A66E6" w:rsidRDefault="00B90718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5A66E6">
              <w:rPr>
                <w:b/>
                <w:bCs/>
                <w:color w:val="auto"/>
                <w:sz w:val="32"/>
                <w:szCs w:val="32"/>
              </w:rPr>
              <w:t>€ 2.183.009,39</w:t>
            </w:r>
          </w:p>
        </w:tc>
      </w:tr>
      <w:tr w:rsidR="00CD4761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€ 1.616.457</w:t>
            </w:r>
          </w:p>
        </w:tc>
      </w:tr>
      <w:tr w:rsidR="00CD4761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90718">
              <w:rPr>
                <w:b/>
                <w:bCs/>
                <w:color w:val="auto"/>
                <w:sz w:val="20"/>
              </w:rPr>
              <w:t>0%</w:t>
            </w:r>
          </w:p>
        </w:tc>
      </w:tr>
      <w:tr w:rsidR="00CD4761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5A66E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CD4761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90718">
              <w:rPr>
                <w:b/>
                <w:bCs/>
                <w:color w:val="auto"/>
                <w:sz w:val="20"/>
              </w:rPr>
              <w:t>25/01/2016</w:t>
            </w:r>
          </w:p>
        </w:tc>
      </w:tr>
      <w:tr w:rsidR="00CD4761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IV - Fino a euro 2.582.000</w:t>
            </w:r>
          </w:p>
        </w:tc>
      </w:tr>
      <w:tr w:rsidR="00CD4761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CD4761" w:rsidRPr="004C7CE0" w:rsidRDefault="00CD4761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CD4761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CD4761" w:rsidP="00CD476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B90718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19/04/2016</w:t>
            </w:r>
          </w:p>
        </w:tc>
      </w:tr>
      <w:tr w:rsidR="00CD4761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C80F6D" w:rsidRDefault="00B90718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90718">
              <w:rPr>
                <w:color w:val="auto"/>
                <w:sz w:val="20"/>
              </w:rPr>
              <w:t>N. imprese richiedenti: </w:t>
            </w:r>
            <w:r w:rsidRPr="00B90718">
              <w:rPr>
                <w:b/>
                <w:bCs/>
                <w:color w:val="auto"/>
                <w:sz w:val="20"/>
              </w:rPr>
              <w:t>0</w:t>
            </w:r>
            <w:r w:rsidRPr="00B90718">
              <w:rPr>
                <w:color w:val="auto"/>
                <w:sz w:val="20"/>
              </w:rPr>
              <w:br/>
              <w:t>N. imprese invitate: </w:t>
            </w:r>
            <w:r w:rsidRPr="00B90718">
              <w:rPr>
                <w:b/>
                <w:bCs/>
                <w:color w:val="auto"/>
                <w:sz w:val="20"/>
              </w:rPr>
              <w:t>0</w:t>
            </w:r>
            <w:r w:rsidRPr="00B90718">
              <w:rPr>
                <w:color w:val="auto"/>
                <w:sz w:val="20"/>
              </w:rPr>
              <w:br/>
              <w:t>N. imprese offerenti: </w:t>
            </w:r>
            <w:r w:rsidRPr="00B90718">
              <w:rPr>
                <w:b/>
                <w:bCs/>
                <w:color w:val="auto"/>
                <w:sz w:val="20"/>
              </w:rPr>
              <w:t>42</w:t>
            </w:r>
            <w:r w:rsidRPr="00B90718">
              <w:rPr>
                <w:color w:val="auto"/>
                <w:sz w:val="20"/>
              </w:rPr>
              <w:br/>
              <w:t>N. imprese ammesse: </w:t>
            </w:r>
            <w:r w:rsidRPr="00B90718">
              <w:rPr>
                <w:b/>
                <w:bCs/>
                <w:color w:val="auto"/>
                <w:sz w:val="20"/>
              </w:rPr>
              <w:t>42</w:t>
            </w:r>
          </w:p>
        </w:tc>
      </w:tr>
      <w:tr w:rsidR="00CD4761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5A66E6" w:rsidRDefault="00B90718" w:rsidP="005A66E6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9071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r w:rsidRPr="005A66E6">
              <w:rPr>
                <w:rFonts w:ascii="Verdana" w:eastAsia="Times New Roman" w:hAnsi="Verdana" w:cs="Times New Roman"/>
                <w:b/>
                <w:bCs/>
                <w:color w:val="444444"/>
                <w:sz w:val="24"/>
                <w:szCs w:val="24"/>
                <w:lang w:eastAsia="it-IT"/>
              </w:rPr>
              <w:t xml:space="preserve">Scaglione Costruzioni generali srl </w:t>
            </w:r>
          </w:p>
        </w:tc>
      </w:tr>
      <w:tr w:rsidR="00CD4761" w:rsidRPr="004C7CE0" w:rsidTr="00674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4C7CE0" w:rsidRDefault="00B90718" w:rsidP="0067434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B90718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CD4761" w:rsidRPr="004C7CE0" w:rsidTr="00674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CD4761" w:rsidRPr="004C7CE0" w:rsidRDefault="00CD4761" w:rsidP="00674346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CD4761" w:rsidRPr="00846CC7" w:rsidRDefault="00B90718" w:rsidP="0067434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21/12/2017</w:t>
            </w:r>
          </w:p>
        </w:tc>
      </w:tr>
    </w:tbl>
    <w:p w:rsidR="00CD4761" w:rsidRPr="00CD4761" w:rsidRDefault="00CD4761" w:rsidP="00CD4761">
      <w:pPr>
        <w:ind w:left="360"/>
        <w:rPr>
          <w:b/>
          <w:bCs/>
        </w:rPr>
      </w:pPr>
    </w:p>
    <w:sectPr w:rsidR="00CD4761" w:rsidRPr="00CD4761" w:rsidSect="005A66E6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A6" w:rsidRDefault="009669A6" w:rsidP="00A11C51">
      <w:pPr>
        <w:spacing w:after="0" w:line="240" w:lineRule="auto"/>
      </w:pPr>
      <w:r>
        <w:separator/>
      </w:r>
    </w:p>
  </w:endnote>
  <w:endnote w:type="continuationSeparator" w:id="0">
    <w:p w:rsidR="009669A6" w:rsidRDefault="009669A6" w:rsidP="00A1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640174"/>
      <w:docPartObj>
        <w:docPartGallery w:val="Page Numbers (Bottom of Page)"/>
        <w:docPartUnique/>
      </w:docPartObj>
    </w:sdtPr>
    <w:sdtEndPr/>
    <w:sdtContent>
      <w:p w:rsidR="005A66E6" w:rsidRDefault="005A66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9ED">
          <w:rPr>
            <w:noProof/>
          </w:rPr>
          <w:t>4</w:t>
        </w:r>
        <w:r>
          <w:fldChar w:fldCharType="end"/>
        </w:r>
      </w:p>
    </w:sdtContent>
  </w:sdt>
  <w:p w:rsidR="00A11C51" w:rsidRDefault="00A11C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A6" w:rsidRDefault="009669A6" w:rsidP="00A11C51">
      <w:pPr>
        <w:spacing w:after="0" w:line="240" w:lineRule="auto"/>
      </w:pPr>
      <w:r>
        <w:separator/>
      </w:r>
    </w:p>
  </w:footnote>
  <w:footnote w:type="continuationSeparator" w:id="0">
    <w:p w:rsidR="009669A6" w:rsidRDefault="009669A6" w:rsidP="00A1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0B24"/>
    <w:multiLevelType w:val="multilevel"/>
    <w:tmpl w:val="21E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2748E"/>
    <w:multiLevelType w:val="multilevel"/>
    <w:tmpl w:val="812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E2557"/>
    <w:multiLevelType w:val="multilevel"/>
    <w:tmpl w:val="78E6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07094"/>
    <w:multiLevelType w:val="multilevel"/>
    <w:tmpl w:val="6C6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12113"/>
    <w:multiLevelType w:val="hybridMultilevel"/>
    <w:tmpl w:val="078CC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C3519"/>
    <w:multiLevelType w:val="hybridMultilevel"/>
    <w:tmpl w:val="93A6E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1AE0"/>
    <w:multiLevelType w:val="multilevel"/>
    <w:tmpl w:val="59D8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32218"/>
    <w:multiLevelType w:val="hybridMultilevel"/>
    <w:tmpl w:val="6D7A8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75486"/>
    <w:multiLevelType w:val="multilevel"/>
    <w:tmpl w:val="AD5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E"/>
    <w:rsid w:val="00011D9E"/>
    <w:rsid w:val="00025352"/>
    <w:rsid w:val="0002544D"/>
    <w:rsid w:val="00031E26"/>
    <w:rsid w:val="000428D4"/>
    <w:rsid w:val="00053596"/>
    <w:rsid w:val="000549ED"/>
    <w:rsid w:val="0007014B"/>
    <w:rsid w:val="00070E5D"/>
    <w:rsid w:val="00075FFD"/>
    <w:rsid w:val="000766AF"/>
    <w:rsid w:val="00077238"/>
    <w:rsid w:val="000807D3"/>
    <w:rsid w:val="0008082C"/>
    <w:rsid w:val="000908E6"/>
    <w:rsid w:val="0009250D"/>
    <w:rsid w:val="000A3816"/>
    <w:rsid w:val="000A478A"/>
    <w:rsid w:val="000C092F"/>
    <w:rsid w:val="000C36FC"/>
    <w:rsid w:val="000D3462"/>
    <w:rsid w:val="000D413E"/>
    <w:rsid w:val="000D655B"/>
    <w:rsid w:val="00103ADE"/>
    <w:rsid w:val="00120FA3"/>
    <w:rsid w:val="001551EC"/>
    <w:rsid w:val="00156A28"/>
    <w:rsid w:val="00175C0F"/>
    <w:rsid w:val="001B2583"/>
    <w:rsid w:val="001C0B82"/>
    <w:rsid w:val="0021393D"/>
    <w:rsid w:val="00222A38"/>
    <w:rsid w:val="002250A6"/>
    <w:rsid w:val="00254782"/>
    <w:rsid w:val="002813E1"/>
    <w:rsid w:val="00283351"/>
    <w:rsid w:val="002843DE"/>
    <w:rsid w:val="002906AF"/>
    <w:rsid w:val="002924EF"/>
    <w:rsid w:val="002A1E64"/>
    <w:rsid w:val="002B2926"/>
    <w:rsid w:val="002B37BA"/>
    <w:rsid w:val="002E4EDD"/>
    <w:rsid w:val="002F6E10"/>
    <w:rsid w:val="003016C8"/>
    <w:rsid w:val="00315FA9"/>
    <w:rsid w:val="00327F55"/>
    <w:rsid w:val="003668F8"/>
    <w:rsid w:val="00372F45"/>
    <w:rsid w:val="00373DF1"/>
    <w:rsid w:val="00380D4A"/>
    <w:rsid w:val="00386621"/>
    <w:rsid w:val="003A3BF1"/>
    <w:rsid w:val="003A7201"/>
    <w:rsid w:val="003E48F8"/>
    <w:rsid w:val="003F4792"/>
    <w:rsid w:val="003F6DCB"/>
    <w:rsid w:val="004106AA"/>
    <w:rsid w:val="00414E9F"/>
    <w:rsid w:val="00421007"/>
    <w:rsid w:val="00421887"/>
    <w:rsid w:val="00423822"/>
    <w:rsid w:val="00452B85"/>
    <w:rsid w:val="004712F3"/>
    <w:rsid w:val="00480CB1"/>
    <w:rsid w:val="004A0A75"/>
    <w:rsid w:val="004A4F5F"/>
    <w:rsid w:val="004B53F3"/>
    <w:rsid w:val="004D1498"/>
    <w:rsid w:val="004E20A3"/>
    <w:rsid w:val="004F4B47"/>
    <w:rsid w:val="00500D93"/>
    <w:rsid w:val="00513051"/>
    <w:rsid w:val="0053072E"/>
    <w:rsid w:val="00581AED"/>
    <w:rsid w:val="00592AE1"/>
    <w:rsid w:val="005A66E6"/>
    <w:rsid w:val="00613F67"/>
    <w:rsid w:val="0062676B"/>
    <w:rsid w:val="00627177"/>
    <w:rsid w:val="0064116F"/>
    <w:rsid w:val="00673D7F"/>
    <w:rsid w:val="00687F2C"/>
    <w:rsid w:val="00691529"/>
    <w:rsid w:val="006A6A32"/>
    <w:rsid w:val="006F0A46"/>
    <w:rsid w:val="006F34A0"/>
    <w:rsid w:val="00702259"/>
    <w:rsid w:val="00702FF3"/>
    <w:rsid w:val="00715C6C"/>
    <w:rsid w:val="00730618"/>
    <w:rsid w:val="00765593"/>
    <w:rsid w:val="00766519"/>
    <w:rsid w:val="00767276"/>
    <w:rsid w:val="0077329C"/>
    <w:rsid w:val="00774334"/>
    <w:rsid w:val="007920F2"/>
    <w:rsid w:val="007C2795"/>
    <w:rsid w:val="00807543"/>
    <w:rsid w:val="00813F3A"/>
    <w:rsid w:val="008154BC"/>
    <w:rsid w:val="0082273F"/>
    <w:rsid w:val="00823783"/>
    <w:rsid w:val="00830FEE"/>
    <w:rsid w:val="00843A1A"/>
    <w:rsid w:val="00862834"/>
    <w:rsid w:val="008725C7"/>
    <w:rsid w:val="008808B7"/>
    <w:rsid w:val="0089568E"/>
    <w:rsid w:val="008B651C"/>
    <w:rsid w:val="008C5676"/>
    <w:rsid w:val="008D05B6"/>
    <w:rsid w:val="008F53A8"/>
    <w:rsid w:val="00900093"/>
    <w:rsid w:val="00901B15"/>
    <w:rsid w:val="00915707"/>
    <w:rsid w:val="00920AF1"/>
    <w:rsid w:val="009268B0"/>
    <w:rsid w:val="00935000"/>
    <w:rsid w:val="00965EA6"/>
    <w:rsid w:val="009669A6"/>
    <w:rsid w:val="009717C7"/>
    <w:rsid w:val="009916CB"/>
    <w:rsid w:val="00994702"/>
    <w:rsid w:val="009A3652"/>
    <w:rsid w:val="009A72CA"/>
    <w:rsid w:val="009A7AA0"/>
    <w:rsid w:val="00A007D8"/>
    <w:rsid w:val="00A04365"/>
    <w:rsid w:val="00A11C51"/>
    <w:rsid w:val="00A20242"/>
    <w:rsid w:val="00A230DA"/>
    <w:rsid w:val="00A85554"/>
    <w:rsid w:val="00A97B15"/>
    <w:rsid w:val="00AB0DFD"/>
    <w:rsid w:val="00AB0F43"/>
    <w:rsid w:val="00AD20E8"/>
    <w:rsid w:val="00AD7A64"/>
    <w:rsid w:val="00AE3048"/>
    <w:rsid w:val="00B06FB0"/>
    <w:rsid w:val="00B13C83"/>
    <w:rsid w:val="00B17DC3"/>
    <w:rsid w:val="00B22F31"/>
    <w:rsid w:val="00B37D00"/>
    <w:rsid w:val="00B60E6D"/>
    <w:rsid w:val="00B739A6"/>
    <w:rsid w:val="00B812B3"/>
    <w:rsid w:val="00B90718"/>
    <w:rsid w:val="00BB4F6C"/>
    <w:rsid w:val="00BD581E"/>
    <w:rsid w:val="00BE1DA4"/>
    <w:rsid w:val="00BE49AE"/>
    <w:rsid w:val="00C465E8"/>
    <w:rsid w:val="00C6723F"/>
    <w:rsid w:val="00C73EBD"/>
    <w:rsid w:val="00C73F0E"/>
    <w:rsid w:val="00C81E82"/>
    <w:rsid w:val="00CA0B80"/>
    <w:rsid w:val="00CA4052"/>
    <w:rsid w:val="00CA49C7"/>
    <w:rsid w:val="00CB0A67"/>
    <w:rsid w:val="00CD103C"/>
    <w:rsid w:val="00CD4761"/>
    <w:rsid w:val="00CF09B2"/>
    <w:rsid w:val="00D00A19"/>
    <w:rsid w:val="00D036A1"/>
    <w:rsid w:val="00D04796"/>
    <w:rsid w:val="00D302C8"/>
    <w:rsid w:val="00D36168"/>
    <w:rsid w:val="00D63827"/>
    <w:rsid w:val="00D835F4"/>
    <w:rsid w:val="00DC469C"/>
    <w:rsid w:val="00DC5B73"/>
    <w:rsid w:val="00DC6E3B"/>
    <w:rsid w:val="00DE31CB"/>
    <w:rsid w:val="00E35CC6"/>
    <w:rsid w:val="00E3783A"/>
    <w:rsid w:val="00E429AD"/>
    <w:rsid w:val="00E45FF9"/>
    <w:rsid w:val="00E512C8"/>
    <w:rsid w:val="00E6393A"/>
    <w:rsid w:val="00E66C1B"/>
    <w:rsid w:val="00EB0FF7"/>
    <w:rsid w:val="00EC63B5"/>
    <w:rsid w:val="00ED409B"/>
    <w:rsid w:val="00ED5E18"/>
    <w:rsid w:val="00F27AF6"/>
    <w:rsid w:val="00F3028B"/>
    <w:rsid w:val="00F30CCF"/>
    <w:rsid w:val="00F41722"/>
    <w:rsid w:val="00F447AE"/>
    <w:rsid w:val="00F56866"/>
    <w:rsid w:val="00F57350"/>
    <w:rsid w:val="00F6276D"/>
    <w:rsid w:val="00F82C40"/>
    <w:rsid w:val="00F85A81"/>
    <w:rsid w:val="00F95D45"/>
    <w:rsid w:val="00FA1E3A"/>
    <w:rsid w:val="00FC6C36"/>
    <w:rsid w:val="00FD0AC1"/>
    <w:rsid w:val="00FE5A2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3C5E-8F01-47FF-A5C5-927BF12B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03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3AD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03A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customStyle="1" w:styleId="Tabellagriglia6acolori-colore51">
    <w:name w:val="Tabella griglia 6 a colori - colore 51"/>
    <w:basedOn w:val="Tabellanormale"/>
    <w:uiPriority w:val="51"/>
    <w:rsid w:val="00103A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ssetcategory">
    <w:name w:val="asset_category"/>
    <w:basedOn w:val="Carpredefinitoparagrafo"/>
    <w:rsid w:val="003016C8"/>
  </w:style>
  <w:style w:type="character" w:customStyle="1" w:styleId="apple-converted-space">
    <w:name w:val="apple-converted-space"/>
    <w:basedOn w:val="Carpredefinitoparagrafo"/>
    <w:rsid w:val="003016C8"/>
  </w:style>
  <w:style w:type="paragraph" w:styleId="Intestazione">
    <w:name w:val="header"/>
    <w:basedOn w:val="Normale"/>
    <w:link w:val="IntestazioneCarattere"/>
    <w:uiPriority w:val="99"/>
    <w:unhideWhenUsed/>
    <w:rsid w:val="00A11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C51"/>
  </w:style>
  <w:style w:type="paragraph" w:styleId="Pidipagina">
    <w:name w:val="footer"/>
    <w:basedOn w:val="Normale"/>
    <w:link w:val="PidipaginaCarattere"/>
    <w:uiPriority w:val="99"/>
    <w:unhideWhenUsed/>
    <w:rsid w:val="00A11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C51"/>
  </w:style>
  <w:style w:type="paragraph" w:styleId="Nessunaspaziatura">
    <w:name w:val="No Spacing"/>
    <w:link w:val="NessunaspaziaturaCarattere"/>
    <w:uiPriority w:val="1"/>
    <w:qFormat/>
    <w:rsid w:val="005A66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66E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2016-07-20T00:00:00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Avellino superiori a 250mila euro</vt:lpstr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Avellino superiori a 250mila euro</dc:title>
  <dc:subject>dal 20 aprile al 20 luglio 2016</dc:subject>
  <dc:creator>segreti</dc:creator>
  <cp:lastModifiedBy>Segreti</cp:lastModifiedBy>
  <cp:revision>5</cp:revision>
  <cp:lastPrinted>2016-07-20T14:21:00Z</cp:lastPrinted>
  <dcterms:created xsi:type="dcterms:W3CDTF">2016-07-20T12:59:00Z</dcterms:created>
  <dcterms:modified xsi:type="dcterms:W3CDTF">2016-07-20T14:21:00Z</dcterms:modified>
</cp:coreProperties>
</file>